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D" w:rsidRDefault="0065686D" w:rsidP="0065686D">
      <w:pPr>
        <w:pStyle w:val="Nzov"/>
        <w:spacing w:line="242" w:lineRule="auto"/>
      </w:pPr>
      <w:r>
        <w:rPr>
          <w:b w:val="0"/>
          <w:bCs w:val="0"/>
          <w:noProof/>
          <w:lang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3235960</wp:posOffset>
            </wp:positionH>
            <wp:positionV relativeFrom="paragraph">
              <wp:posOffset>525780</wp:posOffset>
            </wp:positionV>
            <wp:extent cx="1061720" cy="1065530"/>
            <wp:effectExtent l="0" t="0" r="5080" b="1270"/>
            <wp:wrapTopAndBottom/>
            <wp:docPr id="8" name="Obrázok 8" descr="iKE_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KE_R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</w:rPr>
        <w:t xml:space="preserve"> PROGRAM AJ PRE DENTÁLNYCH HYGIENIKOV </w:t>
      </w:r>
      <w:r>
        <w:rPr>
          <w:color w:val="C00000"/>
          <w:spacing w:val="-7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ZUBNÝCH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ASISTENTOV</w:t>
      </w:r>
    </w:p>
    <w:p w:rsidR="0065686D" w:rsidRDefault="0065686D" w:rsidP="0065686D">
      <w:pPr>
        <w:pStyle w:val="Nzov"/>
        <w:spacing w:before="81" w:line="242" w:lineRule="auto"/>
        <w:ind w:left="2166" w:right="2286"/>
      </w:pPr>
      <w:r>
        <w:t>Medzinárodné stomatologické stretnutie</w:t>
      </w:r>
      <w:r>
        <w:rPr>
          <w:spacing w:val="-75"/>
        </w:rPr>
        <w:t xml:space="preserve"> </w:t>
      </w:r>
      <w:r>
        <w:t>14 .</w:t>
      </w:r>
      <w:r>
        <w:rPr>
          <w:spacing w:val="-2"/>
        </w:rPr>
        <w:t xml:space="preserve"> </w:t>
      </w:r>
      <w:r>
        <w:t>ročník</w:t>
      </w:r>
    </w:p>
    <w:p w:rsidR="0065686D" w:rsidRDefault="0065686D" w:rsidP="0065686D">
      <w:pPr>
        <w:pStyle w:val="Nadpis1"/>
        <w:spacing w:line="273" w:lineRule="exact"/>
        <w:ind w:left="2166" w:right="2286"/>
        <w:jc w:val="center"/>
      </w:pPr>
      <w:r>
        <w:t>Košice,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– 22.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2023</w:t>
      </w:r>
    </w:p>
    <w:p w:rsidR="0065686D" w:rsidRDefault="0065686D" w:rsidP="0065686D">
      <w:pPr>
        <w:pStyle w:val="Zkladntext"/>
        <w:spacing w:before="9"/>
        <w:rPr>
          <w:sz w:val="21"/>
        </w:rPr>
      </w:pPr>
    </w:p>
    <w:p w:rsidR="0065686D" w:rsidRDefault="0065686D" w:rsidP="0065686D">
      <w:pPr>
        <w:pStyle w:val="Nadpis2"/>
        <w:spacing w:before="1" w:line="253" w:lineRule="exact"/>
        <w:ind w:right="2282"/>
      </w:pPr>
      <w:r>
        <w:t>Organizátori:</w:t>
      </w:r>
    </w:p>
    <w:p w:rsidR="0065686D" w:rsidRDefault="0065686D" w:rsidP="0065686D">
      <w:pPr>
        <w:ind w:left="825" w:right="940"/>
        <w:rPr>
          <w:rFonts w:ascii="Arial" w:hAnsi="Arial"/>
          <w:b/>
        </w:rPr>
      </w:pPr>
      <w:r>
        <w:rPr>
          <w:rFonts w:ascii="Arial" w:hAnsi="Arial"/>
          <w:b/>
        </w:rPr>
        <w:t>Prof. MUDr. Neda Markovská, CSc. – hlavný odborník SR pre zubné lekárstvo</w:t>
      </w:r>
      <w:r>
        <w:rPr>
          <w:rFonts w:ascii="Arial" w:hAnsi="Arial"/>
          <w:b/>
          <w:spacing w:val="-59"/>
        </w:rPr>
        <w:t xml:space="preserve">          </w:t>
      </w:r>
      <w:r>
        <w:rPr>
          <w:rFonts w:ascii="Arial" w:hAnsi="Arial"/>
          <w:b/>
        </w:rPr>
        <w:t>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Slovenskou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komorou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zubných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lekárov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RKZL v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Košiciach,</w:t>
      </w:r>
    </w:p>
    <w:p w:rsidR="0065686D" w:rsidRDefault="0065686D" w:rsidP="0065686D">
      <w:pPr>
        <w:pStyle w:val="Nadpis2"/>
        <w:ind w:right="2286"/>
      </w:pPr>
      <w:r>
        <w:t>IKE</w:t>
      </w:r>
      <w:r>
        <w:rPr>
          <w:spacing w:val="-2"/>
        </w:rPr>
        <w:t xml:space="preserve"> </w:t>
      </w:r>
      <w:r>
        <w:t>DENT</w:t>
      </w:r>
      <w:r>
        <w:rPr>
          <w:spacing w:val="-2"/>
        </w:rPr>
        <w:t xml:space="preserve"> </w:t>
      </w:r>
      <w:r>
        <w:t>o.z.,</w:t>
      </w:r>
      <w:r>
        <w:rPr>
          <w:spacing w:val="-3"/>
        </w:rPr>
        <w:t xml:space="preserve"> </w:t>
      </w:r>
      <w:r>
        <w:t>Košice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MUDr. Jozef</w:t>
      </w:r>
      <w:r>
        <w:rPr>
          <w:spacing w:val="-3"/>
        </w:rPr>
        <w:t xml:space="preserve"> </w:t>
      </w:r>
      <w:r>
        <w:t>Ivančo,</w:t>
      </w:r>
      <w:r>
        <w:rPr>
          <w:spacing w:val="-3"/>
        </w:rPr>
        <w:t xml:space="preserve"> </w:t>
      </w:r>
      <w:r>
        <w:t>CSc.</w:t>
      </w:r>
    </w:p>
    <w:p w:rsidR="0065686D" w:rsidRDefault="0065686D" w:rsidP="0065686D">
      <w:pPr>
        <w:spacing w:before="1" w:line="229" w:lineRule="exact"/>
        <w:ind w:left="2164" w:right="2286"/>
        <w:jc w:val="center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3"/>
          <w:sz w:val="20"/>
        </w:rPr>
        <w:t xml:space="preserve"> </w:t>
      </w:r>
      <w:r>
        <w:rPr>
          <w:sz w:val="20"/>
        </w:rPr>
        <w:t>s:</w:t>
      </w:r>
    </w:p>
    <w:p w:rsidR="0065686D" w:rsidRDefault="0065686D" w:rsidP="0065686D">
      <w:pPr>
        <w:pStyle w:val="Zkladntext"/>
        <w:ind w:left="1403" w:right="1526"/>
        <w:jc w:val="center"/>
      </w:pPr>
      <w:r>
        <w:t>Slovenská lekárska spoločnosť - Slovenská stomatologická spoločnosť,</w:t>
      </w:r>
      <w:r>
        <w:rPr>
          <w:spacing w:val="-53"/>
        </w:rPr>
        <w:t xml:space="preserve"> </w:t>
      </w:r>
      <w:r>
        <w:t>Slovenská</w:t>
      </w:r>
      <w:r>
        <w:rPr>
          <w:spacing w:val="-3"/>
        </w:rPr>
        <w:t xml:space="preserve"> </w:t>
      </w:r>
      <w:r>
        <w:t>parodontologická</w:t>
      </w:r>
      <w:r>
        <w:rPr>
          <w:spacing w:val="1"/>
        </w:rPr>
        <w:t xml:space="preserve"> </w:t>
      </w:r>
      <w:r>
        <w:t>spoločnosť,</w:t>
      </w:r>
    </w:p>
    <w:p w:rsidR="0065686D" w:rsidRDefault="0065686D" w:rsidP="0065686D">
      <w:pPr>
        <w:pStyle w:val="Zkladntext"/>
        <w:ind w:left="284" w:right="2568" w:firstLine="2"/>
        <w:jc w:val="center"/>
        <w:rPr>
          <w:spacing w:val="1"/>
        </w:rPr>
      </w:pPr>
      <w:r>
        <w:t xml:space="preserve">                                    Slovenská dentálnohygienická spoločnosť,</w:t>
      </w:r>
    </w:p>
    <w:p w:rsidR="0065686D" w:rsidRDefault="0065686D" w:rsidP="0065686D">
      <w:pPr>
        <w:pStyle w:val="Zkladntext"/>
        <w:ind w:left="284" w:right="2568" w:firstLine="2"/>
      </w:pPr>
      <w:r>
        <w:rPr>
          <w:b w:val="0"/>
          <w:bCs w:val="0"/>
          <w:noProof/>
          <w:lang w:eastAsia="sk-SK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3038475</wp:posOffset>
            </wp:positionH>
            <wp:positionV relativeFrom="paragraph">
              <wp:posOffset>278765</wp:posOffset>
            </wp:positionV>
            <wp:extent cx="622935" cy="539750"/>
            <wp:effectExtent l="0" t="0" r="5715" b="0"/>
            <wp:wrapTopAndBottom/>
            <wp:docPr id="7" name="Obrázok 7" descr="logo SStS_2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logo SStS_2_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365760</wp:posOffset>
            </wp:positionV>
            <wp:extent cx="1598295" cy="425450"/>
            <wp:effectExtent l="0" t="0" r="1905" b="0"/>
            <wp:wrapTopAndBottom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275590</wp:posOffset>
            </wp:positionV>
            <wp:extent cx="552450" cy="542925"/>
            <wp:effectExtent l="0" t="0" r="0" b="9525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Slovenská</w:t>
      </w:r>
      <w:r>
        <w:rPr>
          <w:spacing w:val="-4"/>
        </w:rPr>
        <w:t xml:space="preserve"> </w:t>
      </w:r>
      <w:r>
        <w:t>komora</w:t>
      </w:r>
      <w:r>
        <w:rPr>
          <w:spacing w:val="-6"/>
        </w:rPr>
        <w:t xml:space="preserve"> </w:t>
      </w:r>
      <w:r>
        <w:t>sestier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 </w:t>
      </w:r>
      <w:r>
        <w:t>pôrodných</w:t>
      </w:r>
      <w:r>
        <w:rPr>
          <w:spacing w:val="-6"/>
        </w:rPr>
        <w:t xml:space="preserve"> </w:t>
      </w:r>
      <w:r>
        <w:t xml:space="preserve">asistentiek </w:t>
      </w:r>
    </w:p>
    <w:p w:rsidR="0065686D" w:rsidRDefault="0065686D" w:rsidP="0065686D">
      <w:pPr>
        <w:pStyle w:val="Nadpis1"/>
        <w:spacing w:before="183"/>
        <w:ind w:left="0"/>
      </w:pPr>
      <w:r>
        <w:t>Program:</w:t>
      </w:r>
      <w:r w:rsidRPr="007329D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686D" w:rsidRDefault="0065686D" w:rsidP="0065686D">
      <w:pPr>
        <w:pStyle w:val="Zkladntext"/>
        <w:spacing w:before="8"/>
        <w:rPr>
          <w:sz w:val="23"/>
        </w:rPr>
      </w:pPr>
    </w:p>
    <w:p w:rsidR="0065686D" w:rsidRDefault="0065686D" w:rsidP="0065686D">
      <w:pPr>
        <w:pStyle w:val="Zkladntext"/>
        <w:spacing w:before="1"/>
        <w:ind w:left="316"/>
      </w:pPr>
      <w:r>
        <w:t>21.</w:t>
      </w:r>
      <w:r>
        <w:rPr>
          <w:spacing w:val="-4"/>
        </w:rPr>
        <w:t xml:space="preserve"> </w:t>
      </w:r>
      <w:r>
        <w:t>apríl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(piatok)</w:t>
      </w:r>
    </w:p>
    <w:p w:rsidR="0065686D" w:rsidRDefault="0065686D" w:rsidP="0065686D">
      <w:pPr>
        <w:pStyle w:val="Zkladntext"/>
        <w:spacing w:before="8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3"/>
      </w:tblGrid>
      <w:tr w:rsidR="0065686D" w:rsidTr="00DC428E">
        <w:trPr>
          <w:trHeight w:val="1953"/>
        </w:trPr>
        <w:tc>
          <w:tcPr>
            <w:tcW w:w="9593" w:type="dxa"/>
          </w:tcPr>
          <w:p w:rsidR="0065686D" w:rsidRPr="00155CD8" w:rsidRDefault="0065686D" w:rsidP="00DC428E">
            <w:pPr>
              <w:pStyle w:val="TableParagraph"/>
              <w:spacing w:line="223" w:lineRule="exact"/>
              <w:rPr>
                <w:rFonts w:ascii="Arial"/>
                <w:b/>
                <w:sz w:val="20"/>
              </w:rPr>
            </w:pPr>
            <w:r w:rsidRPr="00155CD8">
              <w:rPr>
                <w:rFonts w:ascii="Arial"/>
                <w:b/>
                <w:i/>
                <w:color w:val="FF0000"/>
                <w:sz w:val="20"/>
              </w:rPr>
              <w:t>Workshop</w:t>
            </w:r>
            <w:r w:rsidRPr="00155CD8">
              <w:rPr>
                <w:rFonts w:ascii="Arial"/>
                <w:b/>
                <w:i/>
                <w:color w:val="FF0000"/>
                <w:spacing w:val="-3"/>
                <w:sz w:val="20"/>
              </w:rPr>
              <w:t xml:space="preserve"> </w:t>
            </w:r>
            <w:r w:rsidRPr="00155CD8">
              <w:rPr>
                <w:rFonts w:ascii="Arial"/>
                <w:b/>
                <w:i/>
                <w:color w:val="FF0000"/>
                <w:sz w:val="20"/>
              </w:rPr>
              <w:t>1</w:t>
            </w:r>
            <w:r w:rsidRPr="00155CD8">
              <w:rPr>
                <w:rFonts w:ascii="Arial"/>
                <w:b/>
                <w:color w:val="FF0000"/>
                <w:sz w:val="20"/>
              </w:rPr>
              <w:t>:</w:t>
            </w:r>
          </w:p>
          <w:p w:rsidR="0065686D" w:rsidRPr="00686EAB" w:rsidRDefault="0065686D" w:rsidP="00DC428E">
            <w:pPr>
              <w:pStyle w:val="TableParagraph"/>
              <w:tabs>
                <w:tab w:val="left" w:pos="1711"/>
              </w:tabs>
              <w:rPr>
                <w:rFonts w:ascii="Arial" w:hAnsi="Arial" w:cs="Arial"/>
                <w:sz w:val="20"/>
              </w:rPr>
            </w:pPr>
            <w:r w:rsidRPr="00155CD8">
              <w:rPr>
                <w:sz w:val="20"/>
              </w:rPr>
              <w:t>09:30-11:30</w:t>
            </w:r>
            <w:r w:rsidRPr="00155CD8">
              <w:rPr>
                <w:sz w:val="20"/>
              </w:rPr>
              <w:tab/>
            </w:r>
            <w:r w:rsidRPr="00686EAB">
              <w:rPr>
                <w:rFonts w:ascii="Arial" w:hAnsi="Arial" w:cs="Arial"/>
                <w:sz w:val="20"/>
              </w:rPr>
              <w:t>BICON</w:t>
            </w:r>
            <w:r w:rsidRPr="00686EA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short</w:t>
            </w:r>
            <w:r w:rsidRPr="00686EA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implants.</w:t>
            </w:r>
          </w:p>
          <w:p w:rsidR="0065686D" w:rsidRPr="00686EAB" w:rsidRDefault="0065686D" w:rsidP="00DC428E">
            <w:pPr>
              <w:pStyle w:val="TableParagraph"/>
              <w:spacing w:before="1"/>
              <w:ind w:left="1699"/>
              <w:rPr>
                <w:rFonts w:ascii="Arial" w:hAnsi="Arial" w:cs="Arial"/>
                <w:sz w:val="20"/>
              </w:rPr>
            </w:pP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Účastnícky poplatok wor</w:t>
            </w:r>
            <w:r w:rsidRPr="00686EAB">
              <w:rPr>
                <w:rFonts w:ascii="Arial" w:hAnsi="Arial" w:cs="Arial"/>
                <w:spacing w:val="1"/>
                <w:w w:val="99"/>
                <w:sz w:val="20"/>
              </w:rPr>
              <w:t>ks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ho</w:t>
            </w:r>
            <w:r w:rsidRPr="00686EAB">
              <w:rPr>
                <w:rFonts w:ascii="Arial" w:hAnsi="Arial" w:cs="Arial"/>
                <w:w w:val="99"/>
                <w:sz w:val="20"/>
              </w:rPr>
              <w:t>pu</w:t>
            </w:r>
            <w:r w:rsidRPr="00686EA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pacing w:val="1"/>
                <w:w w:val="99"/>
                <w:sz w:val="20"/>
              </w:rPr>
              <w:t>j</w:t>
            </w:r>
            <w:r w:rsidRPr="00686EAB">
              <w:rPr>
                <w:rFonts w:ascii="Arial" w:hAnsi="Arial" w:cs="Arial"/>
                <w:w w:val="99"/>
                <w:sz w:val="20"/>
              </w:rPr>
              <w:t>e 40 €.</w:t>
            </w:r>
            <w:r w:rsidRPr="00686E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pacing w:val="1"/>
                <w:w w:val="99"/>
                <w:sz w:val="20"/>
              </w:rPr>
              <w:t>M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 w:rsidRPr="00686EAB">
              <w:rPr>
                <w:rFonts w:ascii="Arial" w:hAnsi="Arial" w:cs="Arial"/>
                <w:w w:val="99"/>
                <w:sz w:val="20"/>
              </w:rPr>
              <w:t>x</w:t>
            </w:r>
            <w:r w:rsidRPr="00686EAB">
              <w:rPr>
                <w:rFonts w:ascii="Arial" w:hAnsi="Arial" w:cs="Arial"/>
                <w:spacing w:val="-2"/>
                <w:w w:val="99"/>
                <w:sz w:val="20"/>
              </w:rPr>
              <w:t>i</w:t>
            </w:r>
            <w:r w:rsidRPr="00686EAB">
              <w:rPr>
                <w:rFonts w:ascii="Arial" w:hAnsi="Arial" w:cs="Arial"/>
                <w:spacing w:val="1"/>
                <w:w w:val="99"/>
                <w:sz w:val="20"/>
              </w:rPr>
              <w:t>m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á</w:t>
            </w:r>
            <w:r w:rsidRPr="00686EAB">
              <w:rPr>
                <w:rFonts w:ascii="Arial" w:hAnsi="Arial" w:cs="Arial"/>
                <w:w w:val="99"/>
                <w:sz w:val="20"/>
              </w:rPr>
              <w:t>l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n</w:t>
            </w:r>
            <w:r w:rsidRPr="00686EAB">
              <w:rPr>
                <w:rFonts w:ascii="Arial" w:hAnsi="Arial" w:cs="Arial"/>
                <w:w w:val="99"/>
                <w:sz w:val="20"/>
              </w:rPr>
              <w:t>y</w:t>
            </w:r>
            <w:r w:rsidRPr="00686EAB">
              <w:rPr>
                <w:rFonts w:ascii="Arial" w:hAnsi="Arial" w:cs="Arial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po</w:t>
            </w:r>
            <w:r w:rsidRPr="00686EAB">
              <w:rPr>
                <w:rFonts w:ascii="Arial" w:hAnsi="Arial" w:cs="Arial"/>
                <w:spacing w:val="1"/>
                <w:w w:val="49"/>
                <w:sz w:val="20"/>
              </w:rPr>
              <w:t>č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 w:rsidRPr="00686EAB">
              <w:rPr>
                <w:rFonts w:ascii="Arial" w:hAnsi="Arial" w:cs="Arial"/>
                <w:w w:val="99"/>
                <w:sz w:val="20"/>
              </w:rPr>
              <w:t>t</w:t>
            </w:r>
            <w:r w:rsidRPr="00686EA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pacing w:val="4"/>
                <w:w w:val="99"/>
                <w:sz w:val="20"/>
              </w:rPr>
              <w:t>ú</w:t>
            </w:r>
            <w:r w:rsidRPr="00686EAB">
              <w:rPr>
                <w:rFonts w:ascii="Arial" w:hAnsi="Arial" w:cs="Arial"/>
                <w:spacing w:val="1"/>
                <w:w w:val="49"/>
                <w:sz w:val="20"/>
              </w:rPr>
              <w:t>č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 w:rsidRPr="00686EAB">
              <w:rPr>
                <w:rFonts w:ascii="Arial" w:hAnsi="Arial" w:cs="Arial"/>
                <w:w w:val="99"/>
                <w:sz w:val="20"/>
              </w:rPr>
              <w:t>stn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í</w:t>
            </w:r>
            <w:r w:rsidRPr="00686EAB">
              <w:rPr>
                <w:rFonts w:ascii="Arial" w:hAnsi="Arial" w:cs="Arial"/>
                <w:spacing w:val="1"/>
                <w:w w:val="99"/>
                <w:sz w:val="20"/>
              </w:rPr>
              <w:t>k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o</w:t>
            </w:r>
            <w:r w:rsidRPr="00686EAB">
              <w:rPr>
                <w:rFonts w:ascii="Arial" w:hAnsi="Arial" w:cs="Arial"/>
                <w:w w:val="99"/>
                <w:sz w:val="20"/>
              </w:rPr>
              <w:t>v</w:t>
            </w:r>
            <w:r w:rsidRPr="00686EAB">
              <w:rPr>
                <w:rFonts w:ascii="Arial" w:hAnsi="Arial" w:cs="Arial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w w:val="99"/>
                <w:sz w:val="20"/>
              </w:rPr>
              <w:t>je</w:t>
            </w:r>
            <w:r w:rsidRPr="00686EA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pacing w:val="-1"/>
                <w:w w:val="99"/>
                <w:sz w:val="20"/>
              </w:rPr>
              <w:t>1</w:t>
            </w:r>
            <w:r w:rsidRPr="00686EAB">
              <w:rPr>
                <w:rFonts w:ascii="Arial" w:hAnsi="Arial" w:cs="Arial"/>
                <w:spacing w:val="1"/>
                <w:w w:val="99"/>
                <w:sz w:val="20"/>
              </w:rPr>
              <w:t>0</w:t>
            </w:r>
            <w:r w:rsidRPr="00686EAB">
              <w:rPr>
                <w:rFonts w:ascii="Arial" w:hAnsi="Arial" w:cs="Arial"/>
                <w:w w:val="99"/>
                <w:sz w:val="20"/>
              </w:rPr>
              <w:t>.</w:t>
            </w:r>
          </w:p>
          <w:p w:rsidR="0065686D" w:rsidRPr="00155CD8" w:rsidRDefault="0065686D" w:rsidP="00DC428E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 w:rsidRPr="00155CD8">
              <w:rPr>
                <w:rFonts w:ascii="Arial"/>
                <w:b/>
                <w:i/>
                <w:color w:val="FF0000"/>
                <w:sz w:val="20"/>
              </w:rPr>
              <w:t>Workshop</w:t>
            </w:r>
            <w:r w:rsidRPr="00155CD8">
              <w:rPr>
                <w:rFonts w:ascii="Arial"/>
                <w:b/>
                <w:i/>
                <w:color w:val="FF0000"/>
                <w:spacing w:val="-3"/>
                <w:sz w:val="20"/>
              </w:rPr>
              <w:t xml:space="preserve"> </w:t>
            </w:r>
            <w:r w:rsidRPr="00155CD8">
              <w:rPr>
                <w:rFonts w:ascii="Arial"/>
                <w:b/>
                <w:i/>
                <w:color w:val="FF0000"/>
                <w:sz w:val="20"/>
              </w:rPr>
              <w:t>2</w:t>
            </w:r>
            <w:r w:rsidRPr="00155CD8">
              <w:rPr>
                <w:rFonts w:ascii="Arial"/>
                <w:b/>
                <w:color w:val="FF0000"/>
                <w:sz w:val="20"/>
              </w:rPr>
              <w:t>:</w:t>
            </w:r>
          </w:p>
          <w:p w:rsidR="0065686D" w:rsidRPr="00686EAB" w:rsidRDefault="0065686D" w:rsidP="00DC428E">
            <w:pPr>
              <w:pStyle w:val="TableParagraph"/>
              <w:tabs>
                <w:tab w:val="left" w:pos="1708"/>
              </w:tabs>
              <w:spacing w:line="229" w:lineRule="exact"/>
              <w:rPr>
                <w:rFonts w:ascii="Arial" w:hAnsi="Arial" w:cs="Arial"/>
                <w:spacing w:val="-12"/>
                <w:sz w:val="20"/>
              </w:rPr>
            </w:pPr>
            <w:r w:rsidRPr="00155CD8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155CD8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155CD8">
              <w:rPr>
                <w:sz w:val="20"/>
              </w:rPr>
              <w:t xml:space="preserve">0-12:00       </w:t>
            </w:r>
            <w:r>
              <w:rPr>
                <w:spacing w:val="-12"/>
                <w:sz w:val="20"/>
              </w:rPr>
              <w:t>„</w:t>
            </w:r>
            <w:r w:rsidRPr="00686EAB">
              <w:rPr>
                <w:rFonts w:ascii="Arial" w:hAnsi="Arial" w:cs="Arial"/>
                <w:spacing w:val="-12"/>
                <w:sz w:val="20"/>
              </w:rPr>
              <w:t>Sinus lift“ – otvorená a zatvorená technika.</w:t>
            </w:r>
          </w:p>
          <w:p w:rsidR="0065686D" w:rsidRPr="00686EAB" w:rsidRDefault="0065686D" w:rsidP="00DC428E">
            <w:pPr>
              <w:pStyle w:val="TableParagraph"/>
              <w:tabs>
                <w:tab w:val="left" w:pos="1708"/>
              </w:tabs>
              <w:spacing w:line="229" w:lineRule="exact"/>
              <w:rPr>
                <w:rFonts w:ascii="Arial" w:hAnsi="Arial" w:cs="Arial"/>
                <w:sz w:val="20"/>
              </w:rPr>
            </w:pPr>
            <w:r w:rsidRPr="00686EAB">
              <w:rPr>
                <w:rFonts w:ascii="Arial" w:hAnsi="Arial" w:cs="Arial"/>
                <w:spacing w:val="-12"/>
                <w:sz w:val="20"/>
              </w:rPr>
              <w:t xml:space="preserve">                                  </w:t>
            </w:r>
            <w:r w:rsidRPr="00686EAB">
              <w:rPr>
                <w:rFonts w:ascii="Arial" w:hAnsi="Arial" w:cs="Arial"/>
                <w:sz w:val="20"/>
              </w:rPr>
              <w:t>Workshop</w:t>
            </w:r>
            <w:r w:rsidRPr="00686EA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je</w:t>
            </w:r>
            <w:r w:rsidRPr="00686EA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praktický</w:t>
            </w:r>
            <w:r w:rsidRPr="00686EA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a</w:t>
            </w:r>
            <w:r w:rsidRPr="00686EA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bez</w:t>
            </w:r>
            <w:r w:rsidRPr="00686EA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686EAB">
              <w:rPr>
                <w:rFonts w:ascii="Arial" w:hAnsi="Arial" w:cs="Arial"/>
                <w:sz w:val="20"/>
              </w:rPr>
              <w:t>poplatku. Maximálny počet účastníkov je 16.</w:t>
            </w:r>
          </w:p>
          <w:p w:rsidR="0065686D" w:rsidRPr="00155CD8" w:rsidRDefault="0065686D" w:rsidP="00DC428E">
            <w:pPr>
              <w:pStyle w:val="TableParagraph"/>
              <w:rPr>
                <w:sz w:val="20"/>
              </w:rPr>
            </w:pPr>
            <w:r w:rsidRPr="00155CD8">
              <w:rPr>
                <w:w w:val="99"/>
                <w:sz w:val="20"/>
              </w:rPr>
              <w:t xml:space="preserve">                                    </w:t>
            </w:r>
          </w:p>
          <w:p w:rsidR="0065686D" w:rsidRPr="00155CD8" w:rsidRDefault="0065686D" w:rsidP="00DC428E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</w:t>
            </w:r>
            <w:r w:rsidRPr="00686EAB">
              <w:rPr>
                <w:rFonts w:ascii="Arial"/>
                <w:sz w:val="20"/>
              </w:rPr>
              <w:t>12:50</w:t>
            </w:r>
            <w:r>
              <w:rPr>
                <w:rFonts w:ascii="Arial"/>
                <w:sz w:val="20"/>
              </w:rPr>
              <w:t xml:space="preserve">                </w:t>
            </w:r>
            <w:r w:rsidRPr="00686EAB">
              <w:rPr>
                <w:sz w:val="20"/>
              </w:rPr>
              <w:t>Úvodné</w:t>
            </w:r>
            <w:r w:rsidRPr="00155CD8">
              <w:rPr>
                <w:spacing w:val="-7"/>
                <w:sz w:val="20"/>
              </w:rPr>
              <w:t xml:space="preserve"> </w:t>
            </w:r>
            <w:r w:rsidRPr="00155CD8">
              <w:rPr>
                <w:sz w:val="20"/>
              </w:rPr>
              <w:t>slovo</w:t>
            </w:r>
            <w:r w:rsidRPr="00155CD8">
              <w:rPr>
                <w:spacing w:val="-5"/>
                <w:sz w:val="20"/>
              </w:rPr>
              <w:t xml:space="preserve"> </w:t>
            </w:r>
            <w:r w:rsidRPr="00155CD8">
              <w:rPr>
                <w:sz w:val="20"/>
              </w:rPr>
              <w:t>organizátorov</w:t>
            </w:r>
          </w:p>
        </w:tc>
      </w:tr>
      <w:tr w:rsidR="0065686D" w:rsidTr="00DC428E">
        <w:trPr>
          <w:trHeight w:val="817"/>
        </w:trPr>
        <w:tc>
          <w:tcPr>
            <w:tcW w:w="9593" w:type="dxa"/>
          </w:tcPr>
          <w:p w:rsidR="0065686D" w:rsidRPr="00155CD8" w:rsidRDefault="0065686D" w:rsidP="00DC428E">
            <w:pPr>
              <w:pStyle w:val="TableParagraph"/>
              <w:tabs>
                <w:tab w:val="left" w:pos="1711"/>
              </w:tabs>
              <w:spacing w:before="110"/>
              <w:ind w:left="1699" w:right="661" w:hanging="1500"/>
              <w:rPr>
                <w:sz w:val="20"/>
              </w:rPr>
            </w:pPr>
            <w:r w:rsidRPr="00155CD8">
              <w:rPr>
                <w:sz w:val="20"/>
              </w:rPr>
              <w:t>13:00-</w:t>
            </w:r>
            <w:r w:rsidRPr="009B141C">
              <w:rPr>
                <w:sz w:val="20"/>
              </w:rPr>
              <w:t>19:00</w:t>
            </w:r>
            <w:r w:rsidRPr="00155CD8">
              <w:rPr>
                <w:sz w:val="20"/>
              </w:rPr>
              <w:t xml:space="preserve">      </w:t>
            </w:r>
            <w:r w:rsidRPr="00155CD8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MUDr.</w:t>
            </w:r>
            <w:r w:rsidRPr="00155CD8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Kopecká</w:t>
            </w:r>
            <w:r w:rsidRPr="00155CD8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D.,</w:t>
            </w:r>
            <w:r w:rsidRPr="00155CD8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PhD., Prof. MUDr. Šim</w:t>
            </w:r>
            <w:r w:rsidRPr="009B141C">
              <w:rPr>
                <w:rFonts w:ascii="Times New Roman" w:hAnsi="Times New Roman" w:cs="Times New Roman"/>
                <w:b/>
                <w:sz w:val="20"/>
              </w:rPr>
              <w:t>ů</w:t>
            </w:r>
            <w:r w:rsidRPr="00155CD8">
              <w:rPr>
                <w:rFonts w:ascii="Arial" w:hAnsi="Arial"/>
                <w:b/>
                <w:sz w:val="20"/>
              </w:rPr>
              <w:t>nek A., CSc.</w:t>
            </w:r>
            <w:r w:rsidRPr="00155CD8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155CD8">
              <w:rPr>
                <w:sz w:val="20"/>
              </w:rPr>
              <w:t>(Hradec</w:t>
            </w:r>
            <w:r w:rsidRPr="00155CD8">
              <w:rPr>
                <w:spacing w:val="-8"/>
                <w:sz w:val="20"/>
              </w:rPr>
              <w:t xml:space="preserve"> </w:t>
            </w:r>
            <w:r w:rsidRPr="00155CD8">
              <w:rPr>
                <w:sz w:val="20"/>
              </w:rPr>
              <w:t>Králové,</w:t>
            </w:r>
            <w:r w:rsidRPr="00155CD8">
              <w:rPr>
                <w:spacing w:val="-8"/>
                <w:sz w:val="20"/>
              </w:rPr>
              <w:t xml:space="preserve"> </w:t>
            </w:r>
            <w:r w:rsidRPr="00155CD8">
              <w:rPr>
                <w:sz w:val="20"/>
              </w:rPr>
              <w:t xml:space="preserve">ČR):                              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710"/>
              </w:tabs>
              <w:spacing w:line="213" w:lineRule="exact"/>
              <w:rPr>
                <w:sz w:val="20"/>
              </w:rPr>
            </w:pPr>
            <w:r w:rsidRPr="00155CD8">
              <w:rPr>
                <w:sz w:val="20"/>
              </w:rPr>
              <w:t xml:space="preserve">                          Implantáty v čelistní dutin</w:t>
            </w:r>
            <w:r w:rsidRPr="009B141C">
              <w:rPr>
                <w:rFonts w:ascii="Arial" w:hAnsi="Arial" w:cs="Arial"/>
                <w:sz w:val="20"/>
              </w:rPr>
              <w:t>ě</w:t>
            </w:r>
            <w:r w:rsidRPr="00155CD8">
              <w:rPr>
                <w:sz w:val="20"/>
              </w:rPr>
              <w:t>.</w:t>
            </w:r>
          </w:p>
        </w:tc>
      </w:tr>
      <w:tr w:rsidR="0065686D" w:rsidTr="00DC428E">
        <w:trPr>
          <w:trHeight w:val="1380"/>
        </w:trPr>
        <w:tc>
          <w:tcPr>
            <w:tcW w:w="9593" w:type="dxa"/>
          </w:tcPr>
          <w:p w:rsidR="0065686D" w:rsidRPr="00155CD8" w:rsidRDefault="0065686D" w:rsidP="00DC428E">
            <w:pPr>
              <w:pStyle w:val="TableParagraph"/>
              <w:tabs>
                <w:tab w:val="left" w:pos="1711"/>
              </w:tabs>
              <w:spacing w:line="227" w:lineRule="exact"/>
              <w:rPr>
                <w:rFonts w:ascii="Arial"/>
                <w:b/>
                <w:sz w:val="20"/>
              </w:rPr>
            </w:pPr>
            <w:r w:rsidRPr="00155CD8">
              <w:rPr>
                <w:sz w:val="20"/>
              </w:rPr>
              <w:t xml:space="preserve">                          </w:t>
            </w:r>
            <w:r w:rsidRPr="00155CD8">
              <w:rPr>
                <w:rFonts w:ascii="Arial"/>
                <w:b/>
                <w:sz w:val="20"/>
              </w:rPr>
              <w:t>Morgan</w:t>
            </w:r>
            <w:r w:rsidRPr="00155CD8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55CD8">
              <w:rPr>
                <w:rFonts w:ascii="Arial"/>
                <w:b/>
                <w:sz w:val="20"/>
              </w:rPr>
              <w:t>Vincent</w:t>
            </w:r>
            <w:r w:rsidRPr="00155CD8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55CD8">
              <w:rPr>
                <w:rFonts w:ascii="Arial"/>
                <w:b/>
                <w:sz w:val="20"/>
              </w:rPr>
              <w:t>J.,</w:t>
            </w:r>
            <w:r w:rsidRPr="00155CD8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55CD8">
              <w:rPr>
                <w:rFonts w:ascii="Arial"/>
                <w:b/>
                <w:sz w:val="20"/>
              </w:rPr>
              <w:t>D.M.D.</w:t>
            </w:r>
            <w:r w:rsidRPr="00155CD8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55CD8">
              <w:rPr>
                <w:sz w:val="20"/>
              </w:rPr>
              <w:t>(Boston,</w:t>
            </w:r>
            <w:r w:rsidRPr="00155CD8">
              <w:rPr>
                <w:spacing w:val="-1"/>
                <w:sz w:val="20"/>
              </w:rPr>
              <w:t xml:space="preserve"> </w:t>
            </w:r>
            <w:r w:rsidRPr="00155CD8">
              <w:rPr>
                <w:sz w:val="20"/>
              </w:rPr>
              <w:t>USA)</w:t>
            </w:r>
            <w:r w:rsidRPr="00155CD8">
              <w:rPr>
                <w:rFonts w:ascii="Arial"/>
                <w:b/>
                <w:sz w:val="20"/>
              </w:rPr>
              <w:t>:</w:t>
            </w:r>
          </w:p>
          <w:p w:rsidR="0065686D" w:rsidRDefault="0065686D" w:rsidP="00DC428E">
            <w:pPr>
              <w:pStyle w:val="TableParagraph"/>
              <w:tabs>
                <w:tab w:val="left" w:pos="1711"/>
              </w:tabs>
              <w:spacing w:line="227" w:lineRule="exact"/>
              <w:rPr>
                <w:spacing w:val="-53"/>
                <w:sz w:val="20"/>
              </w:rPr>
            </w:pPr>
            <w:r w:rsidRPr="00155CD8">
              <w:rPr>
                <w:sz w:val="20"/>
              </w:rPr>
              <w:t xml:space="preserve">                          Bicon and Trinia Provide Unmatched Clinical Capabilities - simultánny preklad</w:t>
            </w:r>
            <w:r w:rsidRPr="00155CD8">
              <w:rPr>
                <w:spacing w:val="-53"/>
                <w:sz w:val="20"/>
              </w:rPr>
              <w:t xml:space="preserve"> </w:t>
            </w:r>
          </w:p>
          <w:p w:rsidR="0065686D" w:rsidRDefault="0065686D" w:rsidP="00DC428E">
            <w:pPr>
              <w:pStyle w:val="TableParagraph"/>
              <w:tabs>
                <w:tab w:val="left" w:pos="1710"/>
              </w:tabs>
              <w:spacing w:line="214" w:lineRule="exact"/>
              <w:ind w:left="0"/>
              <w:rPr>
                <w:rFonts w:ascii="Arial"/>
                <w:b/>
                <w:sz w:val="16"/>
                <w:szCs w:val="16"/>
              </w:rPr>
            </w:pPr>
          </w:p>
          <w:p w:rsidR="0065686D" w:rsidRPr="00967B00" w:rsidRDefault="0065686D" w:rsidP="00DC428E">
            <w:pPr>
              <w:pStyle w:val="TableParagraph"/>
              <w:tabs>
                <w:tab w:val="left" w:pos="1710"/>
              </w:tabs>
              <w:spacing w:line="214" w:lineRule="exac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65686D" w:rsidRPr="00155CD8" w:rsidRDefault="0065686D" w:rsidP="00DC428E">
            <w:pPr>
              <w:pStyle w:val="TableParagraph"/>
              <w:tabs>
                <w:tab w:val="left" w:pos="1710"/>
              </w:tabs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16:10</w:t>
            </w:r>
            <w:r w:rsidRPr="00155CD8">
              <w:rPr>
                <w:sz w:val="20"/>
              </w:rPr>
              <w:t>-16:</w:t>
            </w:r>
            <w:r>
              <w:rPr>
                <w:sz w:val="20"/>
              </w:rPr>
              <w:t xml:space="preserve">30      </w:t>
            </w:r>
            <w:r w:rsidRPr="00155CD8">
              <w:rPr>
                <w:sz w:val="20"/>
              </w:rPr>
              <w:t>Prestávka</w:t>
            </w:r>
          </w:p>
        </w:tc>
      </w:tr>
      <w:tr w:rsidR="0065686D" w:rsidTr="00DC428E">
        <w:trPr>
          <w:trHeight w:val="459"/>
        </w:trPr>
        <w:tc>
          <w:tcPr>
            <w:tcW w:w="9593" w:type="dxa"/>
          </w:tcPr>
          <w:p w:rsidR="0065686D" w:rsidRDefault="0065686D" w:rsidP="00DC428E">
            <w:pPr>
              <w:pStyle w:val="TableParagraph"/>
              <w:tabs>
                <w:tab w:val="left" w:pos="1711"/>
              </w:tabs>
              <w:spacing w:line="230" w:lineRule="exact"/>
              <w:ind w:left="1697" w:right="2211" w:hanging="1498"/>
              <w:rPr>
                <w:spacing w:val="-53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</w:t>
            </w:r>
            <w:r w:rsidRPr="00155CD8">
              <w:rPr>
                <w:rFonts w:ascii="Arial" w:hAnsi="Arial"/>
                <w:b/>
                <w:sz w:val="20"/>
              </w:rPr>
              <w:t>MUDr.</w:t>
            </w:r>
            <w:r>
              <w:rPr>
                <w:rFonts w:ascii="Arial" w:hAnsi="Arial"/>
                <w:b/>
                <w:sz w:val="20"/>
              </w:rPr>
              <w:t xml:space="preserve"> et</w:t>
            </w:r>
            <w:r w:rsidRPr="00155CD8">
              <w:rPr>
                <w:rFonts w:ascii="Arial" w:hAnsi="Arial"/>
                <w:b/>
                <w:sz w:val="20"/>
              </w:rPr>
              <w:t xml:space="preserve"> MDDr. Stebel A., PhD., MHA </w:t>
            </w:r>
            <w:r w:rsidRPr="00155CD8">
              <w:rPr>
                <w:sz w:val="20"/>
              </w:rPr>
              <w:t xml:space="preserve">(Banská Bystrica, </w:t>
            </w:r>
            <w:r>
              <w:rPr>
                <w:sz w:val="20"/>
              </w:rPr>
              <w:t>S</w:t>
            </w:r>
            <w:r w:rsidRPr="00155CD8">
              <w:rPr>
                <w:sz w:val="20"/>
              </w:rPr>
              <w:t>R):</w:t>
            </w:r>
          </w:p>
          <w:p w:rsidR="0065686D" w:rsidRPr="00967B00" w:rsidRDefault="0065686D" w:rsidP="00DC428E">
            <w:pPr>
              <w:pStyle w:val="TableParagraph"/>
              <w:tabs>
                <w:tab w:val="left" w:pos="1711"/>
              </w:tabs>
              <w:spacing w:line="230" w:lineRule="exact"/>
              <w:ind w:left="1697" w:right="2211" w:hanging="1498"/>
              <w:rPr>
                <w:spacing w:val="-53"/>
                <w:sz w:val="20"/>
              </w:rPr>
            </w:pPr>
            <w:r>
              <w:rPr>
                <w:spacing w:val="-53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5CD8">
              <w:rPr>
                <w:sz w:val="20"/>
              </w:rPr>
              <w:t>Augmentácie a kostné rekonštrukcie v dentálnej implantológii.</w:t>
            </w:r>
          </w:p>
        </w:tc>
      </w:tr>
      <w:tr w:rsidR="0065686D" w:rsidTr="00DC428E">
        <w:trPr>
          <w:trHeight w:val="1377"/>
        </w:trPr>
        <w:tc>
          <w:tcPr>
            <w:tcW w:w="9593" w:type="dxa"/>
          </w:tcPr>
          <w:p w:rsidR="0065686D" w:rsidRPr="00967B00" w:rsidRDefault="0065686D" w:rsidP="00DC428E">
            <w:pPr>
              <w:pStyle w:val="TableParagraph"/>
              <w:tabs>
                <w:tab w:val="left" w:pos="1711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967B00">
              <w:rPr>
                <w:rFonts w:ascii="Arial" w:hAnsi="Arial" w:cs="Arial"/>
                <w:sz w:val="16"/>
                <w:szCs w:val="16"/>
              </w:rPr>
              <w:tab/>
            </w:r>
          </w:p>
          <w:p w:rsidR="0065686D" w:rsidRPr="00155CD8" w:rsidRDefault="0065686D" w:rsidP="00DC428E">
            <w:pPr>
              <w:pStyle w:val="TableParagraph"/>
              <w:tabs>
                <w:tab w:val="left" w:pos="1711"/>
              </w:tabs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155CD8">
              <w:rPr>
                <w:rFonts w:ascii="Arial" w:hAnsi="Arial"/>
                <w:b/>
                <w:sz w:val="20"/>
              </w:rPr>
              <w:t>MUDr.</w:t>
            </w:r>
            <w:r w:rsidRPr="00155CD8"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Barták</w:t>
            </w:r>
            <w:r w:rsidRPr="00155CD8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P.</w:t>
            </w:r>
            <w:r w:rsidRPr="00155CD8"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 w:rsidRPr="00155CD8">
              <w:rPr>
                <w:sz w:val="20"/>
              </w:rPr>
              <w:t>(Praha,</w:t>
            </w:r>
            <w:r w:rsidRPr="00155CD8">
              <w:rPr>
                <w:spacing w:val="-13"/>
                <w:sz w:val="20"/>
              </w:rPr>
              <w:t xml:space="preserve"> </w:t>
            </w:r>
            <w:r w:rsidRPr="00155CD8">
              <w:rPr>
                <w:sz w:val="20"/>
              </w:rPr>
              <w:t>ČR)</w:t>
            </w:r>
            <w:r w:rsidRPr="00155CD8">
              <w:rPr>
                <w:rFonts w:ascii="Arial" w:hAnsi="Arial"/>
                <w:b/>
                <w:sz w:val="20"/>
              </w:rPr>
              <w:t>:</w:t>
            </w:r>
          </w:p>
          <w:p w:rsidR="0065686D" w:rsidRPr="00155CD8" w:rsidRDefault="0065686D" w:rsidP="00DC428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                            </w:t>
            </w:r>
            <w:r w:rsidRPr="00155CD8">
              <w:rPr>
                <w:spacing w:val="-1"/>
                <w:w w:val="95"/>
                <w:sz w:val="20"/>
              </w:rPr>
              <w:t>Spolupráce s ortodontistou</w:t>
            </w:r>
            <w:r w:rsidRPr="00155CD8">
              <w:rPr>
                <w:w w:val="95"/>
                <w:sz w:val="20"/>
              </w:rPr>
              <w:t>.</w:t>
            </w:r>
          </w:p>
          <w:p w:rsidR="0065686D" w:rsidRPr="00155CD8" w:rsidRDefault="0065686D" w:rsidP="00DC428E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65686D" w:rsidRPr="00155CD8" w:rsidRDefault="0065686D" w:rsidP="00DC428E">
            <w:pPr>
              <w:pStyle w:val="TableParagraph"/>
              <w:tabs>
                <w:tab w:val="left" w:pos="1654"/>
              </w:tabs>
              <w:spacing w:line="210" w:lineRule="exac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 xml:space="preserve">     </w:t>
            </w:r>
            <w:r w:rsidRPr="00155CD8">
              <w:rPr>
                <w:rFonts w:ascii="Arial" w:hAnsi="Arial"/>
                <w:b/>
                <w:sz w:val="20"/>
              </w:rPr>
              <w:t>20:00</w:t>
            </w:r>
            <w:r w:rsidRPr="00155CD8">
              <w:rPr>
                <w:rFonts w:ascii="Arial" w:hAnsi="Arial"/>
                <w:b/>
                <w:sz w:val="20"/>
              </w:rPr>
              <w:tab/>
              <w:t>Spoločenský</w:t>
            </w:r>
            <w:r w:rsidRPr="00155CD8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večer</w:t>
            </w:r>
          </w:p>
        </w:tc>
      </w:tr>
    </w:tbl>
    <w:p w:rsidR="0065686D" w:rsidRDefault="0065686D" w:rsidP="0065686D">
      <w:pPr>
        <w:spacing w:line="210" w:lineRule="exact"/>
        <w:rPr>
          <w:rFonts w:ascii="Arial" w:hAnsi="Arial"/>
          <w:sz w:val="20"/>
        </w:rPr>
        <w:sectPr w:rsidR="0065686D" w:rsidSect="0065686D">
          <w:pgSz w:w="11910" w:h="16840"/>
          <w:pgMar w:top="1320" w:right="980" w:bottom="280" w:left="1100" w:header="708" w:footer="708" w:gutter="0"/>
          <w:cols w:space="708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0"/>
      </w:tblGrid>
      <w:tr w:rsidR="0065686D" w:rsidTr="00DC428E">
        <w:trPr>
          <w:trHeight w:val="341"/>
        </w:trPr>
        <w:tc>
          <w:tcPr>
            <w:tcW w:w="7390" w:type="dxa"/>
          </w:tcPr>
          <w:p w:rsidR="0065686D" w:rsidRPr="00155CD8" w:rsidRDefault="0065686D" w:rsidP="00DC428E">
            <w:pPr>
              <w:pStyle w:val="TableParagraph"/>
              <w:spacing w:line="223" w:lineRule="exact"/>
              <w:rPr>
                <w:rFonts w:ascii="Arial" w:hAnsi="Arial"/>
                <w:b/>
                <w:sz w:val="20"/>
              </w:rPr>
            </w:pPr>
            <w:r w:rsidRPr="00155CD8">
              <w:rPr>
                <w:rFonts w:ascii="Arial" w:hAnsi="Arial"/>
                <w:b/>
                <w:sz w:val="20"/>
              </w:rPr>
              <w:lastRenderedPageBreak/>
              <w:t>22.</w:t>
            </w:r>
            <w:r w:rsidRPr="00155CD8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apríl</w:t>
            </w:r>
            <w:r w:rsidRPr="00155CD8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2023</w:t>
            </w:r>
            <w:r w:rsidRPr="00155CD8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sz w:val="20"/>
              </w:rPr>
              <w:t>(sobota)</w:t>
            </w:r>
          </w:p>
        </w:tc>
      </w:tr>
      <w:tr w:rsidR="0065686D" w:rsidTr="00DC428E">
        <w:trPr>
          <w:trHeight w:val="572"/>
        </w:trPr>
        <w:tc>
          <w:tcPr>
            <w:tcW w:w="7390" w:type="dxa"/>
          </w:tcPr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spacing w:before="92" w:line="230" w:lineRule="atLeast"/>
              <w:ind w:left="1587" w:right="198" w:hanging="1388"/>
              <w:rPr>
                <w:rFonts w:ascii="Arial" w:hAnsi="Arial"/>
                <w:b/>
                <w:spacing w:val="-5"/>
                <w:sz w:val="20"/>
              </w:rPr>
            </w:pPr>
            <w:r w:rsidRPr="00155CD8">
              <w:rPr>
                <w:sz w:val="20"/>
              </w:rPr>
              <w:t>09:00-</w:t>
            </w:r>
            <w:r>
              <w:rPr>
                <w:sz w:val="20"/>
              </w:rPr>
              <w:t>13</w:t>
            </w:r>
            <w:r w:rsidRPr="00155CD8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  <w:r w:rsidRPr="00155CD8">
              <w:rPr>
                <w:sz w:val="20"/>
              </w:rPr>
              <w:tab/>
            </w:r>
            <w:r w:rsidRPr="00155CD8">
              <w:rPr>
                <w:sz w:val="20"/>
              </w:rPr>
              <w:tab/>
            </w:r>
            <w:r w:rsidRPr="00155CD8">
              <w:rPr>
                <w:rFonts w:ascii="Arial" w:hAnsi="Arial"/>
                <w:b/>
                <w:sz w:val="20"/>
              </w:rPr>
              <w:t>MUDr. Dianišková S.</w:t>
            </w:r>
            <w:r>
              <w:rPr>
                <w:rFonts w:ascii="Arial" w:hAnsi="Arial"/>
                <w:b/>
                <w:sz w:val="20"/>
              </w:rPr>
              <w:t>, PhD., MPH.</w:t>
            </w:r>
            <w:r w:rsidRPr="00155CD8">
              <w:rPr>
                <w:rFonts w:ascii="Arial" w:hAnsi="Arial"/>
                <w:b/>
                <w:sz w:val="20"/>
              </w:rPr>
              <w:t xml:space="preserve"> </w:t>
            </w:r>
            <w:r w:rsidRPr="00155CD8">
              <w:rPr>
                <w:rFonts w:ascii="Arial" w:hAnsi="Arial"/>
                <w:sz w:val="20"/>
              </w:rPr>
              <w:t>(Bratislava,</w:t>
            </w:r>
            <w:r w:rsidRPr="00155CD8">
              <w:rPr>
                <w:rFonts w:ascii="Arial" w:hAnsi="Arial"/>
                <w:spacing w:val="-5"/>
                <w:sz w:val="20"/>
              </w:rPr>
              <w:t xml:space="preserve"> SR):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spacing w:before="92" w:line="230" w:lineRule="atLeast"/>
              <w:ind w:left="1587" w:right="198" w:hanging="1388"/>
              <w:rPr>
                <w:sz w:val="20"/>
              </w:rPr>
            </w:pPr>
            <w:r w:rsidRPr="00155CD8">
              <w:rPr>
                <w:rFonts w:ascii="Arial" w:hAnsi="Arial"/>
                <w:b/>
                <w:spacing w:val="-5"/>
                <w:sz w:val="20"/>
              </w:rPr>
              <w:t xml:space="preserve">                           </w:t>
            </w:r>
            <w:r w:rsidRPr="00155CD8">
              <w:rPr>
                <w:spacing w:val="-53"/>
                <w:sz w:val="20"/>
              </w:rPr>
              <w:t xml:space="preserve"> </w:t>
            </w:r>
            <w:r w:rsidRPr="00155CD8">
              <w:rPr>
                <w:sz w:val="20"/>
              </w:rPr>
              <w:t>Indikácie čeľustnoortopedickej liečby u detí a adolescentov.</w:t>
            </w:r>
          </w:p>
        </w:tc>
      </w:tr>
    </w:tbl>
    <w:p w:rsidR="0065686D" w:rsidRDefault="0065686D" w:rsidP="0065686D">
      <w:pPr>
        <w:pStyle w:val="Zkladntext"/>
        <w:spacing w:before="10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4"/>
      </w:tblGrid>
      <w:tr w:rsidR="0065686D" w:rsidTr="00DC428E">
        <w:trPr>
          <w:trHeight w:val="341"/>
        </w:trPr>
        <w:tc>
          <w:tcPr>
            <w:tcW w:w="9024" w:type="dxa"/>
          </w:tcPr>
          <w:p w:rsidR="0065686D" w:rsidRPr="00155CD8" w:rsidRDefault="0065686D" w:rsidP="00DC428E">
            <w:pPr>
              <w:pStyle w:val="TableParagraph"/>
              <w:tabs>
                <w:tab w:val="left" w:pos="159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155CD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155CD8">
              <w:rPr>
                <w:sz w:val="20"/>
              </w:rPr>
              <w:t>0-10:</w:t>
            </w:r>
            <w:r>
              <w:rPr>
                <w:sz w:val="20"/>
              </w:rPr>
              <w:t>3</w:t>
            </w:r>
            <w:r w:rsidRPr="00155CD8">
              <w:rPr>
                <w:sz w:val="20"/>
              </w:rPr>
              <w:t>0</w:t>
            </w:r>
            <w:r w:rsidRPr="00155CD8">
              <w:rPr>
                <w:sz w:val="20"/>
              </w:rPr>
              <w:tab/>
              <w:t>Prestávka</w:t>
            </w:r>
            <w:r w:rsidRPr="00155CD8">
              <w:rPr>
                <w:spacing w:val="-5"/>
                <w:sz w:val="20"/>
              </w:rPr>
              <w:t xml:space="preserve"> </w:t>
            </w:r>
            <w:r w:rsidRPr="00155CD8">
              <w:rPr>
                <w:sz w:val="20"/>
              </w:rPr>
              <w:t>(check</w:t>
            </w:r>
            <w:r w:rsidRPr="00155CD8">
              <w:rPr>
                <w:spacing w:val="-1"/>
                <w:sz w:val="20"/>
              </w:rPr>
              <w:t xml:space="preserve"> </w:t>
            </w:r>
            <w:r w:rsidRPr="00155CD8">
              <w:rPr>
                <w:sz w:val="20"/>
              </w:rPr>
              <w:t>-out)</w:t>
            </w:r>
          </w:p>
        </w:tc>
      </w:tr>
      <w:tr w:rsidR="0065686D" w:rsidTr="00DC428E">
        <w:trPr>
          <w:trHeight w:val="1402"/>
        </w:trPr>
        <w:tc>
          <w:tcPr>
            <w:tcW w:w="9024" w:type="dxa"/>
          </w:tcPr>
          <w:p w:rsidR="0065686D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ind w:left="0"/>
              <w:rPr>
                <w:rFonts w:ascii="Arial" w:hAnsi="Arial"/>
                <w:b/>
                <w:sz w:val="20"/>
              </w:rPr>
            </w:pPr>
            <w:r w:rsidRPr="00155CD8">
              <w:rPr>
                <w:sz w:val="20"/>
              </w:rPr>
              <w:t xml:space="preserve">    </w:t>
            </w:r>
            <w:r w:rsidRPr="00155CD8">
              <w:rPr>
                <w:sz w:val="20"/>
              </w:rPr>
              <w:tab/>
            </w:r>
            <w:r w:rsidRPr="00155CD8">
              <w:rPr>
                <w:rFonts w:ascii="Arial" w:hAnsi="Arial"/>
                <w:b/>
                <w:sz w:val="20"/>
              </w:rPr>
              <w:t>Doc. MUDr. Kovaľová E. , PhD.</w:t>
            </w:r>
            <w:r w:rsidRPr="00155CD8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55CD8">
              <w:rPr>
                <w:sz w:val="20"/>
              </w:rPr>
              <w:t>(Prešov,</w:t>
            </w:r>
            <w:r w:rsidRPr="00155CD8">
              <w:rPr>
                <w:spacing w:val="-4"/>
                <w:sz w:val="20"/>
              </w:rPr>
              <w:t xml:space="preserve"> </w:t>
            </w:r>
            <w:r w:rsidRPr="00155CD8">
              <w:rPr>
                <w:sz w:val="20"/>
              </w:rPr>
              <w:t>SR)</w:t>
            </w:r>
            <w:r w:rsidRPr="00155CD8">
              <w:rPr>
                <w:rFonts w:ascii="Arial" w:hAnsi="Arial"/>
                <w:b/>
                <w:sz w:val="20"/>
              </w:rPr>
              <w:t>:</w:t>
            </w:r>
          </w:p>
          <w:p w:rsidR="0065686D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ind w:left="0"/>
              <w:rPr>
                <w:spacing w:val="1"/>
                <w:w w:val="99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</w:t>
            </w:r>
            <w:r w:rsidRPr="00155CD8">
              <w:rPr>
                <w:spacing w:val="1"/>
                <w:w w:val="99"/>
                <w:sz w:val="20"/>
              </w:rPr>
              <w:t xml:space="preserve">Nemikrobiálne poškodenie parodontu, okluzálna trauma ako rizikový faktor, </w:t>
            </w:r>
            <w:r>
              <w:rPr>
                <w:spacing w:val="1"/>
                <w:w w:val="99"/>
                <w:sz w:val="20"/>
              </w:rPr>
              <w:t xml:space="preserve"> </w:t>
            </w:r>
          </w:p>
          <w:p w:rsidR="0065686D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ind w:left="0"/>
              <w:rPr>
                <w:spacing w:val="1"/>
                <w:w w:val="99"/>
                <w:sz w:val="20"/>
              </w:rPr>
            </w:pPr>
            <w:r>
              <w:rPr>
                <w:spacing w:val="1"/>
                <w:w w:val="99"/>
                <w:sz w:val="20"/>
              </w:rPr>
              <w:t xml:space="preserve">                             </w:t>
            </w:r>
            <w:r w:rsidRPr="00155CD8">
              <w:rPr>
                <w:spacing w:val="1"/>
                <w:w w:val="99"/>
                <w:sz w:val="20"/>
              </w:rPr>
              <w:t xml:space="preserve">genetická predispozícia ochorenia parodontu. Baktérie, alebo reakcia buniek </w:t>
            </w:r>
            <w:r>
              <w:rPr>
                <w:spacing w:val="1"/>
                <w:w w:val="99"/>
                <w:sz w:val="20"/>
              </w:rPr>
              <w:t xml:space="preserve"> </w:t>
            </w:r>
          </w:p>
          <w:p w:rsidR="0065686D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 xml:space="preserve">                             </w:t>
            </w:r>
            <w:r w:rsidRPr="00155CD8">
              <w:rPr>
                <w:spacing w:val="1"/>
                <w:w w:val="99"/>
                <w:sz w:val="20"/>
              </w:rPr>
              <w:t>parodontu na preťaženie tkanív</w:t>
            </w:r>
            <w:r w:rsidRPr="00155CD8">
              <w:rPr>
                <w:w w:val="99"/>
                <w:sz w:val="20"/>
              </w:rPr>
              <w:t>.</w:t>
            </w:r>
            <w:r w:rsidRPr="00155CD8">
              <w:rPr>
                <w:sz w:val="20"/>
              </w:rPr>
              <w:tab/>
            </w:r>
          </w:p>
          <w:p w:rsidR="0065686D" w:rsidRDefault="0065686D" w:rsidP="00DC428E">
            <w:pPr>
              <w:pStyle w:val="TableParagraph"/>
              <w:tabs>
                <w:tab w:val="left" w:pos="1599"/>
              </w:tabs>
              <w:spacing w:before="112"/>
              <w:ind w:left="0"/>
              <w:rPr>
                <w:sz w:val="20"/>
              </w:rPr>
            </w:pP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spacing w:before="112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Pr="00155CD8">
              <w:rPr>
                <w:rFonts w:ascii="Arial" w:hAnsi="Arial"/>
                <w:b/>
                <w:sz w:val="20"/>
              </w:rPr>
              <w:t>Dr. Med. Dent. M</w:t>
            </w:r>
            <w:r>
              <w:rPr>
                <w:rFonts w:ascii="Arial" w:hAnsi="Arial" w:cs="Arial"/>
                <w:b/>
                <w:sz w:val="20"/>
              </w:rPr>
              <w:t>ü</w:t>
            </w:r>
            <w:r w:rsidRPr="00155CD8">
              <w:rPr>
                <w:rFonts w:ascii="Arial" w:hAnsi="Arial"/>
                <w:b/>
                <w:sz w:val="20"/>
              </w:rPr>
              <w:t>ller A.</w:t>
            </w:r>
            <w:r w:rsidRPr="00155CD8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55CD8">
              <w:rPr>
                <w:sz w:val="20"/>
              </w:rPr>
              <w:t>(</w:t>
            </w:r>
            <w:r>
              <w:rPr>
                <w:sz w:val="20"/>
              </w:rPr>
              <w:t xml:space="preserve">Allensbach bei Konstanz, </w:t>
            </w:r>
            <w:r w:rsidRPr="00155CD8">
              <w:rPr>
                <w:sz w:val="20"/>
              </w:rPr>
              <w:t>Nemecko)</w:t>
            </w:r>
            <w:r w:rsidRPr="00155CD8">
              <w:rPr>
                <w:rFonts w:ascii="Arial" w:hAnsi="Arial"/>
                <w:b/>
                <w:sz w:val="20"/>
              </w:rPr>
              <w:t>:</w:t>
            </w:r>
          </w:p>
          <w:p w:rsidR="0065686D" w:rsidRDefault="0065686D" w:rsidP="00DC428E">
            <w:pPr>
              <w:pStyle w:val="TableParagraph"/>
              <w:ind w:left="1587"/>
              <w:rPr>
                <w:spacing w:val="1"/>
                <w:w w:val="99"/>
                <w:sz w:val="20"/>
              </w:rPr>
            </w:pPr>
            <w:r w:rsidRPr="00155CD8">
              <w:rPr>
                <w:spacing w:val="1"/>
                <w:w w:val="99"/>
                <w:sz w:val="20"/>
              </w:rPr>
              <w:t>Manažment v praxi mladého zubného lekára. Čomu sa venovať: základy modernej protetiky, význam 3D snímkovania pre endodonciu, parodontológiu a implantológiu, ako sa vyznať v chirurgii parodontu a v bežnej dentoalveolárnej chirurgii, ktoré kurzy sú najvhodnejšie.</w:t>
            </w:r>
          </w:p>
          <w:p w:rsidR="0065686D" w:rsidRDefault="0065686D" w:rsidP="00DC428E">
            <w:pPr>
              <w:pStyle w:val="TableParagraph"/>
              <w:ind w:left="1587"/>
              <w:rPr>
                <w:spacing w:val="1"/>
                <w:w w:val="99"/>
                <w:sz w:val="20"/>
              </w:rPr>
            </w:pPr>
          </w:p>
          <w:p w:rsidR="0065686D" w:rsidRPr="00155CD8" w:rsidRDefault="0013037E" w:rsidP="00DC428E">
            <w:pPr>
              <w:pStyle w:val="TableParagraph"/>
              <w:ind w:left="1587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SKZL pridelila 6 + 4 kreditov</w:t>
            </w:r>
            <w:r w:rsidR="0065686D">
              <w:rPr>
                <w:rFonts w:ascii="Arial"/>
                <w:b/>
                <w:i/>
                <w:sz w:val="20"/>
              </w:rPr>
              <w:t>.</w:t>
            </w:r>
          </w:p>
          <w:p w:rsidR="0065686D" w:rsidRPr="00155CD8" w:rsidRDefault="0065686D" w:rsidP="00DC428E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</w:tr>
      <w:tr w:rsidR="0065686D" w:rsidTr="00DC428E">
        <w:trPr>
          <w:trHeight w:val="9410"/>
        </w:trPr>
        <w:tc>
          <w:tcPr>
            <w:tcW w:w="9024" w:type="dxa"/>
            <w:tcBorders>
              <w:top w:val="single" w:sz="8" w:space="0" w:color="000000"/>
            </w:tcBorders>
          </w:tcPr>
          <w:p w:rsidR="0065686D" w:rsidRPr="00155CD8" w:rsidRDefault="0065686D" w:rsidP="00DC428E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65686D" w:rsidRDefault="0065686D" w:rsidP="00DC428E">
            <w:pPr>
              <w:pStyle w:val="TableParagraph"/>
              <w:spacing w:before="165"/>
              <w:ind w:left="1402"/>
              <w:rPr>
                <w:rFonts w:ascii="Arial" w:hAnsi="Arial"/>
                <w:b/>
                <w:color w:val="FF0000"/>
                <w:sz w:val="20"/>
              </w:rPr>
            </w:pPr>
            <w:r w:rsidRPr="00155CD8">
              <w:rPr>
                <w:rFonts w:ascii="Arial" w:hAnsi="Arial"/>
                <w:b/>
                <w:color w:val="FF0000"/>
                <w:sz w:val="20"/>
              </w:rPr>
              <w:t>PROGRAM</w:t>
            </w:r>
            <w:r w:rsidRPr="00155CD8"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FF0000"/>
                <w:sz w:val="20"/>
              </w:rPr>
              <w:t>PRE</w:t>
            </w:r>
            <w:r w:rsidRPr="00155CD8"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FF0000"/>
                <w:sz w:val="20"/>
              </w:rPr>
              <w:t>DENTÁLNYCH</w:t>
            </w:r>
            <w:r w:rsidRPr="00155CD8">
              <w:rPr>
                <w:rFonts w:ascii="Arial" w:hAnsi="Arial"/>
                <w:b/>
                <w:color w:val="FF0000"/>
                <w:spacing w:val="-6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FF0000"/>
                <w:sz w:val="20"/>
              </w:rPr>
              <w:t>HYGIENIKOV</w:t>
            </w:r>
            <w:r w:rsidRPr="00155CD8"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FF0000"/>
                <w:sz w:val="20"/>
              </w:rPr>
              <w:t>A</w:t>
            </w:r>
            <w:r w:rsidRPr="00155CD8"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FF0000"/>
                <w:sz w:val="20"/>
              </w:rPr>
              <w:t>ZUBNÝCH</w:t>
            </w:r>
            <w:r w:rsidRPr="00155CD8"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FF0000"/>
                <w:sz w:val="20"/>
              </w:rPr>
              <w:t>ASISTENTOV</w:t>
            </w:r>
          </w:p>
          <w:p w:rsidR="0065686D" w:rsidRPr="00155CD8" w:rsidRDefault="0065686D" w:rsidP="00DC428E">
            <w:pPr>
              <w:pStyle w:val="TableParagraph"/>
              <w:spacing w:before="165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color w:val="FF0000"/>
                <w:sz w:val="20"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35992F98" wp14:editId="50C3BC60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79375</wp:posOffset>
                  </wp:positionV>
                  <wp:extent cx="1609725" cy="446405"/>
                  <wp:effectExtent l="0" t="0" r="9525" b="0"/>
                  <wp:wrapTopAndBottom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noProof/>
                <w:sz w:val="20"/>
                <w:lang w:eastAsia="sk-SK"/>
              </w:rPr>
              <w:drawing>
                <wp:anchor distT="0" distB="0" distL="114300" distR="114300" simplePos="0" relativeHeight="251663360" behindDoc="0" locked="0" layoutInCell="1" allowOverlap="1" wp14:anchorId="001E86C5" wp14:editId="2E24E984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77470</wp:posOffset>
                  </wp:positionV>
                  <wp:extent cx="1102360" cy="448310"/>
                  <wp:effectExtent l="0" t="0" r="2540" b="8890"/>
                  <wp:wrapTopAndBottom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noProof/>
                <w:color w:val="FF0000"/>
                <w:sz w:val="20"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591F3E67" wp14:editId="1EA9C84B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6985</wp:posOffset>
                  </wp:positionV>
                  <wp:extent cx="571500" cy="556260"/>
                  <wp:effectExtent l="0" t="0" r="0" b="0"/>
                  <wp:wrapTopAndBottom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21.</w:t>
            </w:r>
            <w:r w:rsidRPr="00155CD8">
              <w:rPr>
                <w:rFonts w:ascii="Arial" w:hAnsi="Arial"/>
                <w:b/>
                <w:color w:val="5F4879"/>
                <w:spacing w:val="-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apríl</w:t>
            </w:r>
            <w:r w:rsidRPr="00155CD8">
              <w:rPr>
                <w:rFonts w:ascii="Arial" w:hAnsi="Arial"/>
                <w:b/>
                <w:color w:val="5F4879"/>
                <w:spacing w:val="-1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2023</w:t>
            </w:r>
            <w:r w:rsidRPr="00155CD8">
              <w:rPr>
                <w:rFonts w:ascii="Arial" w:hAnsi="Arial"/>
                <w:b/>
                <w:color w:val="5F4879"/>
                <w:spacing w:val="-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(piatok)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ind w:left="0"/>
              <w:rPr>
                <w:color w:val="5F4879"/>
                <w:sz w:val="20"/>
              </w:rPr>
            </w:pP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ind w:left="0"/>
              <w:rPr>
                <w:sz w:val="20"/>
              </w:rPr>
            </w:pPr>
            <w:r w:rsidRPr="00155CD8">
              <w:rPr>
                <w:color w:val="5F4879"/>
                <w:sz w:val="20"/>
              </w:rPr>
              <w:t>13:00-</w:t>
            </w:r>
            <w:r w:rsidRPr="009B141C">
              <w:rPr>
                <w:color w:val="5F4879"/>
                <w:sz w:val="20"/>
              </w:rPr>
              <w:t>19:00</w:t>
            </w:r>
            <w:r w:rsidRPr="00155CD8">
              <w:rPr>
                <w:color w:val="5F4879"/>
                <w:sz w:val="20"/>
              </w:rPr>
              <w:t xml:space="preserve">      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Doc.</w:t>
            </w:r>
            <w:r w:rsidRPr="00155CD8">
              <w:rPr>
                <w:rFonts w:ascii="Arial" w:hAnsi="Arial"/>
                <w:b/>
                <w:color w:val="5F4879"/>
                <w:spacing w:val="-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MUDr.</w:t>
            </w:r>
            <w:r w:rsidRPr="00155CD8">
              <w:rPr>
                <w:rFonts w:ascii="Arial" w:hAnsi="Arial"/>
                <w:b/>
                <w:color w:val="5F4879"/>
                <w:spacing w:val="-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Kovaľová</w:t>
            </w:r>
            <w:r w:rsidRPr="00155CD8">
              <w:rPr>
                <w:rFonts w:ascii="Arial" w:hAnsi="Arial"/>
                <w:b/>
                <w:color w:val="5F4879"/>
                <w:spacing w:val="-2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E.,</w:t>
            </w:r>
            <w:r w:rsidRPr="00155CD8">
              <w:rPr>
                <w:rFonts w:ascii="Arial" w:hAnsi="Arial"/>
                <w:b/>
                <w:color w:val="5F4879"/>
                <w:spacing w:val="-2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PhD.,</w:t>
            </w:r>
            <w:r w:rsidRPr="00155CD8">
              <w:rPr>
                <w:rFonts w:ascii="Arial" w:hAnsi="Arial"/>
                <w:b/>
                <w:color w:val="5F4879"/>
                <w:spacing w:val="-2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MDDr.</w:t>
            </w:r>
            <w:r w:rsidRPr="00155CD8">
              <w:rPr>
                <w:rFonts w:ascii="Arial" w:hAnsi="Arial"/>
                <w:b/>
                <w:color w:val="5F4879"/>
                <w:spacing w:val="-4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Ivančová</w:t>
            </w:r>
            <w:r w:rsidRPr="00155CD8">
              <w:rPr>
                <w:rFonts w:ascii="Arial" w:hAnsi="Arial"/>
                <w:b/>
                <w:color w:val="5F4879"/>
                <w:spacing w:val="-2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E.</w:t>
            </w:r>
            <w:r w:rsidR="0013037E">
              <w:rPr>
                <w:rFonts w:ascii="Arial" w:hAnsi="Arial"/>
                <w:b/>
                <w:color w:val="5F4879"/>
                <w:sz w:val="20"/>
              </w:rPr>
              <w:t>, PhD.</w:t>
            </w:r>
            <w:r w:rsidRPr="00155CD8">
              <w:rPr>
                <w:rFonts w:ascii="Arial" w:hAnsi="Arial"/>
                <w:b/>
                <w:color w:val="5F4879"/>
                <w:spacing w:val="51"/>
                <w:sz w:val="20"/>
              </w:rPr>
              <w:t xml:space="preserve"> </w:t>
            </w:r>
            <w:r w:rsidRPr="00155CD8">
              <w:rPr>
                <w:color w:val="5F4879"/>
                <w:sz w:val="20"/>
              </w:rPr>
              <w:t>(Prešov,</w:t>
            </w:r>
            <w:r w:rsidRPr="00155CD8">
              <w:rPr>
                <w:color w:val="5F4879"/>
                <w:spacing w:val="-2"/>
                <w:sz w:val="20"/>
              </w:rPr>
              <w:t xml:space="preserve"> </w:t>
            </w:r>
            <w:r w:rsidRPr="00155CD8">
              <w:rPr>
                <w:color w:val="5F4879"/>
                <w:sz w:val="20"/>
              </w:rPr>
              <w:t>Košice,</w:t>
            </w:r>
            <w:r w:rsidRPr="00155CD8">
              <w:rPr>
                <w:color w:val="5F4879"/>
                <w:spacing w:val="-5"/>
                <w:sz w:val="20"/>
              </w:rPr>
              <w:t xml:space="preserve"> </w:t>
            </w:r>
            <w:r w:rsidRPr="00155CD8">
              <w:rPr>
                <w:color w:val="5F4879"/>
                <w:sz w:val="20"/>
              </w:rPr>
              <w:t>SR):</w:t>
            </w:r>
          </w:p>
          <w:p w:rsidR="0065686D" w:rsidRPr="00155CD8" w:rsidRDefault="0065686D" w:rsidP="00DC428E">
            <w:pPr>
              <w:pStyle w:val="TableParagraph"/>
              <w:ind w:right="197"/>
              <w:jc w:val="both"/>
              <w:rPr>
                <w:color w:val="5F4879"/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Klas</w:t>
            </w:r>
            <w:r w:rsidRPr="00155CD8">
              <w:rPr>
                <w:color w:val="5F4879"/>
                <w:sz w:val="20"/>
              </w:rPr>
              <w:t>ifikácia orálnych ochorení ako pilier pre plán prevencie a liečby:</w:t>
            </w:r>
          </w:p>
          <w:p w:rsidR="0065686D" w:rsidRPr="00155CD8" w:rsidRDefault="0065686D" w:rsidP="00DC428E">
            <w:pPr>
              <w:pStyle w:val="TableParagraph"/>
              <w:ind w:right="197"/>
              <w:rPr>
                <w:color w:val="5F4879"/>
                <w:spacing w:val="1"/>
                <w:w w:val="99"/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- zjednodušené vyšetrenie: mikrobiálne a nemikrobiálne poškodenie chrupu </w:t>
            </w:r>
          </w:p>
          <w:p w:rsidR="0065686D" w:rsidRPr="00155CD8" w:rsidRDefault="0065686D" w:rsidP="00DC428E">
            <w:pPr>
              <w:pStyle w:val="TableParagraph"/>
              <w:ind w:right="197"/>
              <w:rPr>
                <w:color w:val="5F4879"/>
                <w:spacing w:val="1"/>
                <w:w w:val="99"/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a</w:t>
            </w:r>
            <w:r>
              <w:rPr>
                <w:color w:val="5F4879"/>
                <w:spacing w:val="1"/>
                <w:w w:val="99"/>
                <w:sz w:val="20"/>
              </w:rPr>
              <w:t> </w:t>
            </w:r>
            <w:r w:rsidRPr="00155CD8">
              <w:rPr>
                <w:color w:val="5F4879"/>
                <w:spacing w:val="1"/>
                <w:w w:val="99"/>
                <w:sz w:val="20"/>
              </w:rPr>
              <w:t>parodontu</w:t>
            </w:r>
            <w:r>
              <w:rPr>
                <w:color w:val="5F4879"/>
                <w:spacing w:val="1"/>
                <w:w w:val="99"/>
                <w:sz w:val="20"/>
              </w:rPr>
              <w:t>,</w:t>
            </w:r>
          </w:p>
          <w:p w:rsidR="0065686D" w:rsidRPr="00155CD8" w:rsidRDefault="0065686D" w:rsidP="00DC428E">
            <w:pPr>
              <w:pStyle w:val="TableParagraph"/>
              <w:ind w:right="197"/>
              <w:rPr>
                <w:color w:val="5F4879"/>
                <w:spacing w:val="1"/>
                <w:w w:val="99"/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- indikácia mechanickej, chemickej a chirurgickej liečby, poradenstvo podľa </w:t>
            </w:r>
          </w:p>
          <w:p w:rsidR="0065686D" w:rsidRPr="00155CD8" w:rsidRDefault="0065686D" w:rsidP="00DC428E">
            <w:pPr>
              <w:pStyle w:val="TableParagraph"/>
              <w:ind w:right="197"/>
              <w:rPr>
                <w:color w:val="5F4879"/>
                <w:spacing w:val="1"/>
                <w:w w:val="99"/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</w:t>
            </w:r>
            <w:r>
              <w:rPr>
                <w:color w:val="5F4879"/>
                <w:spacing w:val="1"/>
                <w:w w:val="99"/>
                <w:sz w:val="20"/>
              </w:rPr>
              <w:t>diagnózy,</w:t>
            </w:r>
          </w:p>
          <w:p w:rsidR="0065686D" w:rsidRPr="00155CD8" w:rsidRDefault="0065686D" w:rsidP="00DC428E">
            <w:pPr>
              <w:pStyle w:val="TableParagraph"/>
              <w:ind w:right="197"/>
              <w:jc w:val="both"/>
              <w:rPr>
                <w:color w:val="5F4879"/>
                <w:spacing w:val="1"/>
                <w:w w:val="99"/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- rizikové faktory, genetika, výživový protokol, citlivé krčky, biela škvrna, erózie</w:t>
            </w:r>
            <w:r>
              <w:rPr>
                <w:color w:val="5F4879"/>
                <w:spacing w:val="1"/>
                <w:w w:val="99"/>
                <w:sz w:val="20"/>
              </w:rPr>
              <w:t>,</w:t>
            </w:r>
          </w:p>
          <w:p w:rsidR="0065686D" w:rsidRPr="00155CD8" w:rsidRDefault="0065686D" w:rsidP="00DC428E">
            <w:pPr>
              <w:pStyle w:val="TableParagraph"/>
              <w:ind w:right="197"/>
              <w:jc w:val="both"/>
              <w:rPr>
                <w:sz w:val="20"/>
              </w:rPr>
            </w:pPr>
            <w:r w:rsidRPr="00155CD8">
              <w:rPr>
                <w:color w:val="5F4879"/>
                <w:spacing w:val="1"/>
                <w:w w:val="99"/>
                <w:sz w:val="20"/>
              </w:rPr>
              <w:t xml:space="preserve">                      - vhodná dokumentácia, základné nástrojové a prístrojové vybavenie</w:t>
            </w:r>
            <w:r>
              <w:rPr>
                <w:color w:val="5F4879"/>
                <w:spacing w:val="1"/>
                <w:w w:val="99"/>
                <w:sz w:val="20"/>
              </w:rPr>
              <w:t>.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ind w:left="1418" w:right="763" w:hanging="1388"/>
              <w:rPr>
                <w:color w:val="5F4879"/>
                <w:sz w:val="20"/>
              </w:rPr>
            </w:pPr>
            <w:r w:rsidRPr="00155CD8">
              <w:rPr>
                <w:color w:val="5F4879"/>
                <w:sz w:val="20"/>
              </w:rPr>
              <w:t xml:space="preserve">                         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ind w:left="1418" w:right="763" w:hanging="1388"/>
              <w:rPr>
                <w:color w:val="5F4879"/>
                <w:spacing w:val="-54"/>
                <w:sz w:val="20"/>
              </w:rPr>
            </w:pPr>
            <w:r w:rsidRPr="00155CD8">
              <w:rPr>
                <w:color w:val="5F4879"/>
                <w:sz w:val="20"/>
              </w:rPr>
              <w:t xml:space="preserve">                         </w:t>
            </w:r>
            <w:r w:rsidR="0013037E">
              <w:rPr>
                <w:rFonts w:ascii="Arial" w:hAnsi="Arial"/>
                <w:b/>
                <w:color w:val="5F4879"/>
                <w:sz w:val="20"/>
              </w:rPr>
              <w:t>MDDr. Ivančová E., PhD.,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 xml:space="preserve"> Doc. MUDr. Kovaľová E., PhD. </w:t>
            </w:r>
            <w:r w:rsidRPr="00155CD8">
              <w:rPr>
                <w:color w:val="5F4879"/>
                <w:sz w:val="20"/>
              </w:rPr>
              <w:t>(Košice, Prešov, SR):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ind w:left="1418" w:right="763" w:hanging="1388"/>
              <w:rPr>
                <w:color w:val="5F4879"/>
                <w:sz w:val="20"/>
              </w:rPr>
            </w:pPr>
            <w:r w:rsidRPr="00F13683">
              <w:t xml:space="preserve">                 </w:t>
            </w:r>
            <w:r>
              <w:t xml:space="preserve">      </w:t>
            </w:r>
            <w:r w:rsidRPr="00155CD8">
              <w:rPr>
                <w:color w:val="5F4879"/>
                <w:sz w:val="20"/>
              </w:rPr>
              <w:t>Manažment pacienta pri čeľustno-ortopedickej a implantologickej liečbe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ind w:left="1418" w:right="763" w:hanging="1388"/>
              <w:rPr>
                <w:sz w:val="20"/>
              </w:rPr>
            </w:pPr>
            <w:r w:rsidRPr="00155CD8">
              <w:rPr>
                <w:color w:val="5F4879"/>
                <w:sz w:val="20"/>
              </w:rPr>
              <w:t xml:space="preserve">                         dentálnym hygienikom – kazuistiky pacientov.</w:t>
            </w:r>
          </w:p>
          <w:p w:rsidR="0065686D" w:rsidRPr="00155CD8" w:rsidRDefault="0065686D" w:rsidP="00DC428E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65686D" w:rsidRPr="00155CD8" w:rsidRDefault="0065686D" w:rsidP="00DC428E">
            <w:pPr>
              <w:pStyle w:val="TableParagraph"/>
              <w:tabs>
                <w:tab w:val="left" w:pos="1418"/>
              </w:tabs>
              <w:spacing w:before="1"/>
              <w:ind w:left="1587" w:right="964" w:hanging="1388"/>
              <w:rPr>
                <w:color w:val="5F4879"/>
                <w:spacing w:val="1"/>
                <w:sz w:val="20"/>
              </w:rPr>
            </w:pPr>
            <w:r w:rsidRPr="00155CD8">
              <w:rPr>
                <w:color w:val="5F4879"/>
                <w:sz w:val="20"/>
              </w:rPr>
              <w:tab/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 xml:space="preserve">MDDr. Matuševská M., PhD.,  </w:t>
            </w:r>
            <w:r w:rsidRPr="00155CD8">
              <w:rPr>
                <w:color w:val="5F4879"/>
                <w:sz w:val="20"/>
              </w:rPr>
              <w:t>(Prešov, SR):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418"/>
              </w:tabs>
              <w:spacing w:before="1"/>
              <w:ind w:left="1418" w:right="964" w:hanging="1530"/>
              <w:rPr>
                <w:sz w:val="20"/>
              </w:rPr>
            </w:pPr>
            <w:r w:rsidRPr="00155CD8">
              <w:rPr>
                <w:color w:val="5F4879"/>
                <w:spacing w:val="-1"/>
                <w:w w:val="99"/>
                <w:sz w:val="20"/>
              </w:rPr>
              <w:t xml:space="preserve">                            Manažment chirurgie parodontu - efektívna spolupráca zubného lekára           a dentálneho hygienika pri chirurgickej liečbe parodontologického pacienta.</w:t>
            </w:r>
          </w:p>
          <w:p w:rsidR="0065686D" w:rsidRPr="00155CD8" w:rsidRDefault="0065686D" w:rsidP="00DC428E">
            <w:pPr>
              <w:pStyle w:val="TableParagraph"/>
              <w:tabs>
                <w:tab w:val="left" w:pos="1418"/>
              </w:tabs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65686D" w:rsidRPr="00155CD8" w:rsidRDefault="0065686D" w:rsidP="00DC428E">
            <w:pPr>
              <w:pStyle w:val="TableParagraph"/>
              <w:tabs>
                <w:tab w:val="left" w:pos="1599"/>
              </w:tabs>
              <w:spacing w:line="229" w:lineRule="exact"/>
              <w:rPr>
                <w:sz w:val="20"/>
              </w:rPr>
            </w:pPr>
            <w:r w:rsidRPr="00155CD8">
              <w:rPr>
                <w:color w:val="5F4879"/>
                <w:sz w:val="20"/>
              </w:rPr>
              <w:t xml:space="preserve">                     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Mgr.</w:t>
            </w:r>
            <w:r w:rsidRPr="00155CD8">
              <w:rPr>
                <w:rFonts w:ascii="Arial" w:hAnsi="Arial"/>
                <w:b/>
                <w:color w:val="5F4879"/>
                <w:spacing w:val="-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>Hatalová</w:t>
            </w:r>
            <w:r w:rsidRPr="00155CD8">
              <w:rPr>
                <w:rFonts w:ascii="Arial" w:hAnsi="Arial"/>
                <w:b/>
                <w:color w:val="5F4879"/>
                <w:spacing w:val="-3"/>
                <w:sz w:val="20"/>
              </w:rPr>
              <w:t xml:space="preserve">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 xml:space="preserve">H. , Bc. Targošová K. </w:t>
            </w:r>
            <w:r w:rsidRPr="00155CD8">
              <w:rPr>
                <w:rFonts w:ascii="Arial" w:hAnsi="Arial"/>
                <w:b/>
                <w:color w:val="5F4879"/>
                <w:spacing w:val="-3"/>
                <w:sz w:val="20"/>
              </w:rPr>
              <w:t xml:space="preserve"> </w:t>
            </w:r>
            <w:r w:rsidRPr="00155CD8">
              <w:rPr>
                <w:color w:val="5F4879"/>
                <w:sz w:val="20"/>
              </w:rPr>
              <w:t>(Prešov, FZO PU v Prešove,</w:t>
            </w:r>
            <w:r w:rsidRPr="00155CD8">
              <w:rPr>
                <w:color w:val="5F4879"/>
                <w:spacing w:val="-3"/>
                <w:sz w:val="20"/>
              </w:rPr>
              <w:t xml:space="preserve"> </w:t>
            </w:r>
            <w:r w:rsidRPr="00155CD8">
              <w:rPr>
                <w:color w:val="5F4879"/>
                <w:sz w:val="20"/>
              </w:rPr>
              <w:t>SR):</w:t>
            </w:r>
          </w:p>
          <w:p w:rsidR="0065686D" w:rsidRPr="00155CD8" w:rsidRDefault="0065686D" w:rsidP="00DC428E">
            <w:pPr>
              <w:pStyle w:val="TableParagraph"/>
              <w:spacing w:line="229" w:lineRule="exact"/>
              <w:ind w:left="1418"/>
              <w:rPr>
                <w:color w:val="5F4879"/>
                <w:w w:val="95"/>
                <w:sz w:val="20"/>
              </w:rPr>
            </w:pPr>
            <w:r w:rsidRPr="00155CD8">
              <w:rPr>
                <w:rFonts w:ascii="Arial" w:hAnsi="Arial"/>
                <w:color w:val="5F4879"/>
                <w:w w:val="95"/>
                <w:sz w:val="20"/>
              </w:rPr>
              <w:t>Chemická liečba v praxi dentálneho hygienika: indikácia a kontraindikácia chemických preparátov, indikácia chemických preparátov podľa stavu orálnych tkanív, zubné pasty a ústne vody vhodné pre deti, preparáty vhodné na sklovinu, na cement koreňa zuba-aký  je rozdiel</w:t>
            </w:r>
            <w:r w:rsidRPr="00155CD8">
              <w:rPr>
                <w:color w:val="5F4879"/>
                <w:w w:val="95"/>
                <w:sz w:val="20"/>
              </w:rPr>
              <w:t>.</w:t>
            </w:r>
          </w:p>
          <w:p w:rsidR="0065686D" w:rsidRPr="00155CD8" w:rsidRDefault="0065686D" w:rsidP="00DC428E">
            <w:pPr>
              <w:pStyle w:val="TableParagraph"/>
              <w:spacing w:line="229" w:lineRule="exact"/>
              <w:ind w:left="1589"/>
              <w:rPr>
                <w:color w:val="5F4879"/>
                <w:w w:val="95"/>
                <w:sz w:val="20"/>
              </w:rPr>
            </w:pPr>
          </w:p>
          <w:p w:rsidR="0065686D" w:rsidRPr="00155CD8" w:rsidRDefault="0065686D" w:rsidP="00DC428E">
            <w:pPr>
              <w:pStyle w:val="TableParagraph"/>
              <w:spacing w:line="229" w:lineRule="exact"/>
              <w:rPr>
                <w:rFonts w:ascii="Arial" w:hAnsi="Arial"/>
                <w:color w:val="5F4879"/>
                <w:sz w:val="20"/>
              </w:rPr>
            </w:pPr>
            <w:r w:rsidRPr="00155CD8">
              <w:rPr>
                <w:rFonts w:ascii="Arial" w:hAnsi="Arial"/>
                <w:b/>
                <w:color w:val="5F4879"/>
                <w:w w:val="95"/>
                <w:sz w:val="20"/>
              </w:rPr>
              <w:t xml:space="preserve">                   </w:t>
            </w:r>
            <w:r w:rsidRPr="00155CD8">
              <w:rPr>
                <w:color w:val="5F4879"/>
                <w:w w:val="95"/>
                <w:sz w:val="20"/>
              </w:rPr>
              <w:t xml:space="preserve">     </w:t>
            </w:r>
            <w:r w:rsidRPr="00155CD8">
              <w:rPr>
                <w:rFonts w:ascii="Arial" w:hAnsi="Arial"/>
                <w:b/>
                <w:color w:val="5F4879"/>
                <w:sz w:val="20"/>
              </w:rPr>
              <w:t xml:space="preserve">MDDr. Ivančová E., PhD. </w:t>
            </w:r>
            <w:r w:rsidRPr="00155CD8">
              <w:rPr>
                <w:rFonts w:ascii="Arial" w:hAnsi="Arial"/>
                <w:color w:val="5F4879"/>
                <w:sz w:val="20"/>
              </w:rPr>
              <w:t>(Košice, SR):</w:t>
            </w:r>
          </w:p>
          <w:p w:rsidR="0065686D" w:rsidRPr="00155CD8" w:rsidRDefault="0065686D" w:rsidP="00DC428E">
            <w:pPr>
              <w:pStyle w:val="TableParagraph"/>
              <w:spacing w:line="229" w:lineRule="exact"/>
              <w:rPr>
                <w:rFonts w:ascii="Arial" w:hAnsi="Arial"/>
                <w:color w:val="5F4879"/>
                <w:sz w:val="20"/>
              </w:rPr>
            </w:pPr>
            <w:r w:rsidRPr="00155CD8">
              <w:rPr>
                <w:rFonts w:ascii="Arial" w:hAnsi="Arial"/>
                <w:b/>
                <w:color w:val="5F4879"/>
                <w:sz w:val="20"/>
              </w:rPr>
              <w:t xml:space="preserve">                       </w:t>
            </w:r>
            <w:r w:rsidRPr="00155CD8">
              <w:rPr>
                <w:rFonts w:ascii="Arial" w:hAnsi="Arial"/>
                <w:color w:val="5F4879"/>
                <w:sz w:val="20"/>
              </w:rPr>
              <w:t>Dental monitoring a bielenie Blanc One.</w:t>
            </w:r>
          </w:p>
          <w:p w:rsidR="0065686D" w:rsidRPr="00155CD8" w:rsidRDefault="0065686D" w:rsidP="00DC428E">
            <w:pPr>
              <w:pStyle w:val="TableParagraph"/>
              <w:spacing w:line="229" w:lineRule="exact"/>
              <w:rPr>
                <w:rFonts w:ascii="Arial" w:hAnsi="Arial"/>
                <w:b/>
                <w:color w:val="5F4879"/>
                <w:w w:val="95"/>
                <w:sz w:val="18"/>
              </w:rPr>
            </w:pPr>
          </w:p>
          <w:p w:rsidR="0065686D" w:rsidRPr="00155CD8" w:rsidRDefault="0065686D" w:rsidP="00DC428E">
            <w:pPr>
              <w:pStyle w:val="TableParagraph"/>
              <w:ind w:left="0"/>
              <w:rPr>
                <w:rFonts w:ascii="Arial"/>
                <w:b/>
              </w:rPr>
            </w:pPr>
            <w:r w:rsidRPr="00155CD8">
              <w:rPr>
                <w:rFonts w:ascii="Arial"/>
                <w:b/>
              </w:rPr>
              <w:t xml:space="preserve">     </w:t>
            </w:r>
            <w:r w:rsidR="00DA3CBA">
              <w:rPr>
                <w:rFonts w:ascii="Arial" w:hAnsi="Arial"/>
                <w:b/>
                <w:i/>
                <w:color w:val="5F4879"/>
                <w:sz w:val="20"/>
              </w:rPr>
              <w:t>Pridelených je 6 kreditov.</w:t>
            </w:r>
            <w:bookmarkStart w:id="0" w:name="_GoBack"/>
            <w:bookmarkEnd w:id="0"/>
          </w:p>
          <w:p w:rsidR="0065686D" w:rsidRPr="00155CD8" w:rsidRDefault="00DA3CBA" w:rsidP="00DA3CBA">
            <w:pPr>
              <w:pStyle w:val="TableParagraph"/>
              <w:tabs>
                <w:tab w:val="left" w:pos="2400"/>
              </w:tabs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ab/>
            </w:r>
          </w:p>
          <w:p w:rsidR="0065686D" w:rsidRPr="00155CD8" w:rsidRDefault="0065686D" w:rsidP="00DC428E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65686D" w:rsidRPr="00155CD8" w:rsidRDefault="0065686D" w:rsidP="00DC428E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5CD8">
              <w:rPr>
                <w:rFonts w:ascii="Arial" w:hAnsi="Arial" w:cs="Arial"/>
                <w:b/>
                <w:sz w:val="20"/>
                <w:szCs w:val="20"/>
              </w:rPr>
              <w:t>20:00               Spoločenský večer</w:t>
            </w:r>
            <w:r w:rsidRPr="00155CD8">
              <w:rPr>
                <w:rFonts w:ascii="Arial" w:hAnsi="Arial" w:cs="Arial"/>
                <w:b/>
                <w:color w:val="5F4879"/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65686D" w:rsidRDefault="0065686D" w:rsidP="0065686D">
      <w:pPr>
        <w:spacing w:line="210" w:lineRule="exact"/>
        <w:rPr>
          <w:rFonts w:ascii="Arial" w:hAnsi="Arial"/>
          <w:sz w:val="20"/>
        </w:rPr>
        <w:sectPr w:rsidR="0065686D">
          <w:pgSz w:w="11910" w:h="16840"/>
          <w:pgMar w:top="1400" w:right="980" w:bottom="280" w:left="1100" w:header="708" w:footer="708" w:gutter="0"/>
          <w:cols w:space="708"/>
        </w:sectPr>
      </w:pPr>
    </w:p>
    <w:p w:rsidR="0065686D" w:rsidRDefault="0065686D" w:rsidP="0065686D">
      <w:pPr>
        <w:pStyle w:val="Zkladntext"/>
        <w:spacing w:before="1"/>
        <w:rPr>
          <w:sz w:val="4"/>
        </w:rPr>
      </w:pPr>
    </w:p>
    <w:p w:rsidR="0065686D" w:rsidRDefault="0065686D" w:rsidP="0065686D">
      <w:pPr>
        <w:pStyle w:val="Zkladntext"/>
        <w:ind w:left="316"/>
        <w:rPr>
          <w:b w:val="0"/>
        </w:rPr>
      </w:pPr>
      <w:r>
        <w:rPr>
          <w:b w:val="0"/>
          <w:noProof/>
          <w:lang w:eastAsia="sk-SK"/>
        </w:rPr>
        <w:drawing>
          <wp:inline distT="0" distB="0" distL="0" distR="0">
            <wp:extent cx="3219450" cy="4343400"/>
            <wp:effectExtent l="0" t="0" r="0" b="0"/>
            <wp:docPr id="1" name="Obrázok 1" descr="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D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</w:pPr>
    </w:p>
    <w:p w:rsidR="0065686D" w:rsidRDefault="0065686D" w:rsidP="0065686D">
      <w:pPr>
        <w:pStyle w:val="Zkladntext"/>
        <w:spacing w:before="4"/>
        <w:rPr>
          <w:sz w:val="16"/>
        </w:rPr>
      </w:pPr>
    </w:p>
    <w:p w:rsidR="0065686D" w:rsidRDefault="0065686D" w:rsidP="0065686D">
      <w:pPr>
        <w:pStyle w:val="Zkladntext"/>
        <w:spacing w:before="93"/>
        <w:ind w:left="316"/>
      </w:pPr>
      <w:r>
        <w:rPr>
          <w:u w:val="thick"/>
        </w:rPr>
        <w:t>Vincent</w:t>
      </w:r>
      <w:r>
        <w:rPr>
          <w:spacing w:val="1"/>
          <w:u w:val="thick"/>
        </w:rPr>
        <w:t xml:space="preserve"> </w:t>
      </w:r>
      <w:r>
        <w:rPr>
          <w:u w:val="thick"/>
        </w:rPr>
        <w:t>J.</w:t>
      </w:r>
      <w:r>
        <w:rPr>
          <w:spacing w:val="-3"/>
          <w:u w:val="thick"/>
        </w:rPr>
        <w:t xml:space="preserve"> </w:t>
      </w:r>
      <w:r>
        <w:rPr>
          <w:u w:val="thick"/>
        </w:rPr>
        <w:t>Morgan,</w:t>
      </w:r>
      <w:r>
        <w:rPr>
          <w:spacing w:val="-3"/>
          <w:u w:val="thick"/>
        </w:rPr>
        <w:t xml:space="preserve"> </w:t>
      </w:r>
      <w:r>
        <w:rPr>
          <w:u w:val="thick"/>
        </w:rPr>
        <w:t>D.M.D.</w:t>
      </w:r>
    </w:p>
    <w:p w:rsidR="0065686D" w:rsidRDefault="0065686D" w:rsidP="0065686D">
      <w:pPr>
        <w:pStyle w:val="Zkladntext"/>
        <w:rPr>
          <w:sz w:val="12"/>
        </w:rPr>
      </w:pPr>
    </w:p>
    <w:p w:rsidR="0065686D" w:rsidRDefault="0065686D" w:rsidP="0065686D">
      <w:pPr>
        <w:spacing w:before="93"/>
        <w:ind w:left="316" w:right="434"/>
        <w:rPr>
          <w:sz w:val="20"/>
        </w:rPr>
      </w:pPr>
      <w:r>
        <w:rPr>
          <w:sz w:val="20"/>
        </w:rPr>
        <w:t>Vincent J. Morgan, D.M.D., a 1970 graduate of Tufts University School of Dental Medicine, leads the</w:t>
      </w:r>
      <w:r>
        <w:rPr>
          <w:spacing w:val="1"/>
          <w:sz w:val="20"/>
        </w:rPr>
        <w:t xml:space="preserve"> </w:t>
      </w:r>
      <w:r>
        <w:rPr>
          <w:sz w:val="20"/>
        </w:rPr>
        <w:t>prosthetic team at his private group practice, the Implant Dentistry Centre in Boston, Massachusetts,</w:t>
      </w:r>
      <w:r>
        <w:rPr>
          <w:spacing w:val="1"/>
          <w:sz w:val="20"/>
        </w:rPr>
        <w:t xml:space="preserve"> </w:t>
      </w:r>
      <w:r>
        <w:rPr>
          <w:sz w:val="20"/>
        </w:rPr>
        <w:t>USA. Doctor Morgan is responsible for the development of the Integrated Abutment Crown™ (IAC) – a</w:t>
      </w:r>
      <w:r>
        <w:rPr>
          <w:spacing w:val="-53"/>
          <w:sz w:val="20"/>
        </w:rPr>
        <w:t xml:space="preserve"> </w:t>
      </w:r>
      <w:r>
        <w:rPr>
          <w:sz w:val="20"/>
        </w:rPr>
        <w:t>revolutionary screwless and cementless implant restoration and TRINIA™, a metal-free fiber-</w:t>
      </w:r>
      <w:r>
        <w:rPr>
          <w:spacing w:val="1"/>
          <w:sz w:val="20"/>
        </w:rPr>
        <w:t xml:space="preserve"> </w:t>
      </w:r>
      <w:r>
        <w:rPr>
          <w:sz w:val="20"/>
        </w:rPr>
        <w:t>reinforced CAD/CAM material with milled retentive copings for telescopic restorations. He is also the</w:t>
      </w:r>
      <w:r>
        <w:rPr>
          <w:spacing w:val="1"/>
          <w:sz w:val="20"/>
        </w:rPr>
        <w:t xml:space="preserve"> </w:t>
      </w:r>
      <w:r>
        <w:rPr>
          <w:sz w:val="20"/>
        </w:rPr>
        <w:t>Editor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Bicon</w:t>
      </w:r>
      <w:r>
        <w:rPr>
          <w:spacing w:val="-1"/>
          <w:sz w:val="20"/>
        </w:rPr>
        <w:t xml:space="preserve"> </w:t>
      </w:r>
      <w:r>
        <w:rPr>
          <w:sz w:val="20"/>
        </w:rPr>
        <w:t>Short</w:t>
      </w:r>
      <w:r>
        <w:rPr>
          <w:spacing w:val="-2"/>
          <w:sz w:val="20"/>
        </w:rPr>
        <w:t xml:space="preserve"> </w:t>
      </w:r>
      <w:r>
        <w:rPr>
          <w:sz w:val="20"/>
        </w:rPr>
        <w:t>Implant:</w:t>
      </w:r>
      <w:r>
        <w:rPr>
          <w:spacing w:val="1"/>
          <w:sz w:val="20"/>
        </w:rPr>
        <w:t xml:space="preserve"> More than </w:t>
      </w:r>
      <w:r>
        <w:rPr>
          <w:sz w:val="20"/>
        </w:rPr>
        <w:t>Thirty-Year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Perspective.</w:t>
      </w:r>
    </w:p>
    <w:p w:rsidR="0065686D" w:rsidRDefault="0065686D" w:rsidP="0065686D">
      <w:pPr>
        <w:rPr>
          <w:sz w:val="20"/>
        </w:rPr>
      </w:pPr>
    </w:p>
    <w:p w:rsidR="0065686D" w:rsidRDefault="0065686D" w:rsidP="0065686D">
      <w:pPr>
        <w:ind w:left="316" w:right="434"/>
        <w:rPr>
          <w:sz w:val="20"/>
        </w:rPr>
      </w:pPr>
      <w:r>
        <w:rPr>
          <w:sz w:val="20"/>
        </w:rPr>
        <w:t>Along with the other clinicians at the Implant Dentistry Centre, Doctor Morgan is responsible for the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many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restorative</w:t>
      </w:r>
      <w:r>
        <w:rPr>
          <w:spacing w:val="-1"/>
          <w:sz w:val="20"/>
        </w:rPr>
        <w:t xml:space="preserve"> </w:t>
      </w:r>
      <w:r>
        <w:rPr>
          <w:sz w:val="20"/>
        </w:rPr>
        <w:t>techniques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Bicon</w:t>
      </w:r>
      <w:r>
        <w:rPr>
          <w:spacing w:val="-3"/>
          <w:sz w:val="20"/>
        </w:rPr>
        <w:t xml:space="preserve"> </w:t>
      </w:r>
      <w:r>
        <w:rPr>
          <w:sz w:val="20"/>
        </w:rPr>
        <w:t>Dental</w:t>
      </w:r>
      <w:r>
        <w:rPr>
          <w:spacing w:val="-1"/>
          <w:sz w:val="20"/>
        </w:rPr>
        <w:t xml:space="preserve"> </w:t>
      </w:r>
      <w:r>
        <w:rPr>
          <w:sz w:val="20"/>
        </w:rPr>
        <w:t>Implant</w:t>
      </w:r>
      <w:r>
        <w:rPr>
          <w:spacing w:val="-1"/>
          <w:sz w:val="20"/>
        </w:rPr>
        <w:t xml:space="preserve"> </w:t>
      </w:r>
      <w:r>
        <w:rPr>
          <w:sz w:val="20"/>
        </w:rPr>
        <w:t>System,</w:t>
      </w:r>
      <w:r>
        <w:rPr>
          <w:spacing w:val="-52"/>
          <w:sz w:val="20"/>
        </w:rPr>
        <w:t xml:space="preserve"> </w:t>
      </w:r>
      <w:r>
        <w:rPr>
          <w:sz w:val="20"/>
        </w:rPr>
        <w:t>which includes the immediate stabilization of Bicon implants and the extra-oral cementation of implant</w:t>
      </w:r>
      <w:r>
        <w:rPr>
          <w:spacing w:val="-53"/>
          <w:sz w:val="20"/>
        </w:rPr>
        <w:t xml:space="preserve"> </w:t>
      </w:r>
      <w:r>
        <w:rPr>
          <w:sz w:val="20"/>
        </w:rPr>
        <w:t>crowns.</w:t>
      </w:r>
    </w:p>
    <w:p w:rsidR="0065686D" w:rsidRDefault="0065686D" w:rsidP="0065686D">
      <w:pPr>
        <w:rPr>
          <w:sz w:val="20"/>
        </w:rPr>
        <w:sectPr w:rsidR="0065686D">
          <w:pgSz w:w="11910" w:h="16840"/>
          <w:pgMar w:top="1580" w:right="980" w:bottom="280" w:left="1100" w:header="708" w:footer="708" w:gutter="0"/>
          <w:cols w:space="708"/>
        </w:sectPr>
      </w:pPr>
    </w:p>
    <w:p w:rsidR="0065686D" w:rsidRDefault="0065686D" w:rsidP="0065686D">
      <w:pPr>
        <w:spacing w:before="78"/>
        <w:ind w:left="316" w:right="434"/>
        <w:rPr>
          <w:sz w:val="24"/>
        </w:rPr>
      </w:pPr>
      <w:r>
        <w:rPr>
          <w:sz w:val="24"/>
        </w:rPr>
        <w:lastRenderedPageBreak/>
        <w:t>Prihlásenie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workshop</w:t>
      </w:r>
      <w:r>
        <w:rPr>
          <w:spacing w:val="-12"/>
          <w:sz w:val="24"/>
        </w:rPr>
        <w:t xml:space="preserve"> </w:t>
      </w:r>
      <w:r>
        <w:rPr>
          <w:sz w:val="24"/>
        </w:rPr>
        <w:t>Bicon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telefónnom</w:t>
      </w:r>
      <w:r>
        <w:rPr>
          <w:spacing w:val="-9"/>
          <w:sz w:val="24"/>
        </w:rPr>
        <w:t xml:space="preserve"> </w:t>
      </w:r>
      <w:r>
        <w:rPr>
          <w:sz w:val="24"/>
        </w:rPr>
        <w:t>čísle</w:t>
      </w:r>
      <w:r>
        <w:rPr>
          <w:spacing w:val="-12"/>
          <w:sz w:val="24"/>
        </w:rPr>
        <w:t xml:space="preserve"> </w:t>
      </w:r>
      <w:r>
        <w:rPr>
          <w:sz w:val="24"/>
        </w:rPr>
        <w:t>+421</w:t>
      </w:r>
      <w:r>
        <w:rPr>
          <w:spacing w:val="-13"/>
          <w:sz w:val="24"/>
        </w:rPr>
        <w:t xml:space="preserve"> </w:t>
      </w:r>
      <w:r>
        <w:rPr>
          <w:sz w:val="24"/>
        </w:rPr>
        <w:t>903</w:t>
      </w:r>
      <w:r>
        <w:rPr>
          <w:spacing w:val="-11"/>
          <w:sz w:val="24"/>
        </w:rPr>
        <w:t xml:space="preserve"> </w:t>
      </w:r>
      <w:r>
        <w:rPr>
          <w:sz w:val="24"/>
        </w:rPr>
        <w:t>723</w:t>
      </w:r>
      <w:r>
        <w:rPr>
          <w:spacing w:val="-12"/>
          <w:sz w:val="24"/>
        </w:rPr>
        <w:t xml:space="preserve"> </w:t>
      </w:r>
      <w:r>
        <w:rPr>
          <w:sz w:val="24"/>
        </w:rPr>
        <w:t>743</w:t>
      </w:r>
      <w:r>
        <w:rPr>
          <w:spacing w:val="-14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64"/>
          <w:sz w:val="24"/>
        </w:rPr>
        <w:t xml:space="preserve"> </w:t>
      </w:r>
      <w:r>
        <w:rPr>
          <w:sz w:val="24"/>
        </w:rPr>
        <w:t>mailovej</w:t>
      </w:r>
      <w:r>
        <w:rPr>
          <w:spacing w:val="-4"/>
          <w:sz w:val="24"/>
        </w:rPr>
        <w:t xml:space="preserve"> </w:t>
      </w:r>
      <w:r>
        <w:rPr>
          <w:sz w:val="24"/>
        </w:rPr>
        <w:t>adrese</w:t>
      </w:r>
      <w:r>
        <w:rPr>
          <w:spacing w:val="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jveljacik@bicon.com</w:t>
        </w:r>
      </w:hyperlink>
      <w:r>
        <w:rPr>
          <w:sz w:val="24"/>
        </w:rPr>
        <w:t>.</w:t>
      </w:r>
    </w:p>
    <w:p w:rsidR="0065686D" w:rsidRDefault="0065686D" w:rsidP="0065686D">
      <w:pPr>
        <w:ind w:left="316"/>
        <w:rPr>
          <w:sz w:val="24"/>
        </w:rPr>
      </w:pPr>
      <w:r>
        <w:rPr>
          <w:sz w:val="24"/>
        </w:rPr>
        <w:t>Prihlásenie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praktický</w:t>
      </w:r>
      <w:r>
        <w:rPr>
          <w:spacing w:val="-12"/>
          <w:sz w:val="24"/>
        </w:rPr>
        <w:t xml:space="preserve"> </w:t>
      </w:r>
      <w:r>
        <w:rPr>
          <w:sz w:val="24"/>
        </w:rPr>
        <w:t>workshop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telefónnom</w:t>
      </w:r>
      <w:r>
        <w:rPr>
          <w:spacing w:val="-13"/>
          <w:sz w:val="24"/>
        </w:rPr>
        <w:t xml:space="preserve"> </w:t>
      </w:r>
      <w:r>
        <w:rPr>
          <w:sz w:val="24"/>
        </w:rPr>
        <w:t>čísle</w:t>
      </w:r>
      <w:r>
        <w:rPr>
          <w:spacing w:val="-11"/>
          <w:sz w:val="24"/>
        </w:rPr>
        <w:t xml:space="preserve"> </w:t>
      </w:r>
      <w:r>
        <w:rPr>
          <w:sz w:val="24"/>
        </w:rPr>
        <w:t>+421</w:t>
      </w:r>
      <w:r>
        <w:rPr>
          <w:spacing w:val="-11"/>
          <w:sz w:val="24"/>
        </w:rPr>
        <w:t xml:space="preserve"> </w:t>
      </w:r>
      <w:r>
        <w:rPr>
          <w:sz w:val="24"/>
        </w:rPr>
        <w:t>903</w:t>
      </w:r>
      <w:r>
        <w:rPr>
          <w:spacing w:val="-12"/>
          <w:sz w:val="24"/>
        </w:rPr>
        <w:t xml:space="preserve"> </w:t>
      </w:r>
      <w:r>
        <w:rPr>
          <w:sz w:val="24"/>
        </w:rPr>
        <w:t>747</w:t>
      </w:r>
      <w:r>
        <w:rPr>
          <w:spacing w:val="-12"/>
          <w:sz w:val="24"/>
        </w:rPr>
        <w:t xml:space="preserve"> </w:t>
      </w:r>
      <w:r>
        <w:rPr>
          <w:sz w:val="24"/>
        </w:rPr>
        <w:t>760</w:t>
      </w:r>
      <w:r>
        <w:rPr>
          <w:spacing w:val="-9"/>
          <w:sz w:val="24"/>
        </w:rPr>
        <w:t xml:space="preserve"> </w:t>
      </w:r>
      <w:r>
        <w:rPr>
          <w:sz w:val="24"/>
        </w:rPr>
        <w:t>alebo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63"/>
          <w:sz w:val="24"/>
        </w:rPr>
        <w:t xml:space="preserve"> </w:t>
      </w:r>
      <w:r>
        <w:rPr>
          <w:sz w:val="24"/>
        </w:rPr>
        <w:t>mailovej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adrese </w:t>
      </w:r>
      <w:hyperlink r:id="rId14">
        <w:r>
          <w:rPr>
            <w:color w:val="0000FF"/>
            <w:sz w:val="24"/>
            <w:u w:val="single" w:color="0000FF"/>
          </w:rPr>
          <w:t>sanitaria@sanitaria.sk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vedie</w:t>
      </w:r>
      <w:r>
        <w:rPr>
          <w:spacing w:val="1"/>
          <w:sz w:val="24"/>
        </w:rPr>
        <w:t xml:space="preserve"> </w:t>
      </w:r>
      <w:r>
        <w:rPr>
          <w:sz w:val="24"/>
        </w:rPr>
        <w:t>MUDr.</w:t>
      </w:r>
      <w:r>
        <w:rPr>
          <w:spacing w:val="-2"/>
          <w:sz w:val="24"/>
        </w:rPr>
        <w:t xml:space="preserve"> </w:t>
      </w:r>
      <w:r>
        <w:rPr>
          <w:sz w:val="24"/>
        </w:rPr>
        <w:t>Stebel</w:t>
      </w:r>
      <w:r>
        <w:rPr>
          <w:spacing w:val="-1"/>
          <w:sz w:val="24"/>
        </w:rPr>
        <w:t xml:space="preserve"> </w:t>
      </w:r>
      <w:r>
        <w:rPr>
          <w:sz w:val="24"/>
        </w:rPr>
        <w:t>Adam.</w:t>
      </w:r>
    </w:p>
    <w:p w:rsidR="0065686D" w:rsidRDefault="0065686D" w:rsidP="0065686D">
      <w:pPr>
        <w:rPr>
          <w:sz w:val="20"/>
        </w:rPr>
      </w:pPr>
    </w:p>
    <w:p w:rsidR="0065686D" w:rsidRDefault="0065686D" w:rsidP="0065686D">
      <w:pPr>
        <w:rPr>
          <w:sz w:val="20"/>
        </w:rPr>
      </w:pPr>
    </w:p>
    <w:p w:rsidR="0065686D" w:rsidRDefault="0065686D" w:rsidP="0065686D">
      <w:pPr>
        <w:rPr>
          <w:sz w:val="20"/>
        </w:rPr>
      </w:pPr>
    </w:p>
    <w:p w:rsidR="0065686D" w:rsidRDefault="0065686D" w:rsidP="0065686D">
      <w:pPr>
        <w:rPr>
          <w:sz w:val="20"/>
        </w:rPr>
      </w:pPr>
    </w:p>
    <w:p w:rsidR="0065686D" w:rsidRDefault="0065686D" w:rsidP="0065686D">
      <w:pPr>
        <w:spacing w:before="10"/>
        <w:rPr>
          <w:sz w:val="19"/>
        </w:rPr>
      </w:pPr>
    </w:p>
    <w:p w:rsidR="0065686D" w:rsidRDefault="0065686D" w:rsidP="0065686D">
      <w:pPr>
        <w:pStyle w:val="Zkladntext"/>
        <w:spacing w:before="1"/>
        <w:ind w:left="316"/>
      </w:pPr>
      <w:r>
        <w:rPr>
          <w:u w:val="thick"/>
        </w:rPr>
        <w:t>Miesto</w:t>
      </w:r>
      <w:r>
        <w:rPr>
          <w:spacing w:val="-2"/>
          <w:u w:val="thick"/>
        </w:rPr>
        <w:t xml:space="preserve"> </w:t>
      </w:r>
      <w:r>
        <w:rPr>
          <w:u w:val="thick"/>
        </w:rPr>
        <w:t>konania</w:t>
      </w:r>
      <w:r>
        <w:t>:</w:t>
      </w:r>
      <w:r>
        <w:rPr>
          <w:spacing w:val="-1"/>
        </w:rPr>
        <w:t xml:space="preserve"> </w:t>
      </w:r>
      <w:r>
        <w:rPr>
          <w:color w:val="FF0000"/>
        </w:rPr>
        <w:t>Double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Tree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Hilton</w:t>
      </w:r>
      <w:r>
        <w:t>,</w:t>
      </w:r>
      <w:r>
        <w:rPr>
          <w:spacing w:val="-3"/>
        </w:rPr>
        <w:t xml:space="preserve"> </w:t>
      </w:r>
      <w:r>
        <w:t>Hlavná</w:t>
      </w:r>
      <w:r>
        <w:rPr>
          <w:spacing w:val="1"/>
        </w:rPr>
        <w:t xml:space="preserve"> </w:t>
      </w:r>
      <w:r>
        <w:t>1, 040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rPr>
          <w:color w:val="FF0000"/>
        </w:rPr>
        <w:t>KOŠICE</w:t>
      </w:r>
    </w:p>
    <w:p w:rsidR="0065686D" w:rsidRDefault="00DA3CBA" w:rsidP="0065686D">
      <w:pPr>
        <w:ind w:left="316"/>
      </w:pPr>
      <w:hyperlink r:id="rId15">
        <w:r w:rsidR="0065686D">
          <w:rPr>
            <w:color w:val="0000FF"/>
            <w:u w:val="single" w:color="0000FF"/>
          </w:rPr>
          <w:t>https://www.doubletree-kosice.com</w:t>
        </w:r>
      </w:hyperlink>
    </w:p>
    <w:p w:rsidR="0065686D" w:rsidRDefault="0065686D" w:rsidP="0065686D">
      <w:pPr>
        <w:spacing w:before="10"/>
        <w:rPr>
          <w:sz w:val="11"/>
        </w:rPr>
      </w:pPr>
    </w:p>
    <w:p w:rsidR="0065686D" w:rsidRDefault="0065686D" w:rsidP="0065686D">
      <w:pPr>
        <w:pStyle w:val="Zkladntext"/>
        <w:spacing w:before="93"/>
        <w:ind w:left="316"/>
      </w:pPr>
      <w:r>
        <w:rPr>
          <w:u w:val="thick"/>
        </w:rPr>
        <w:t>Ubytovanie</w:t>
      </w:r>
      <w:r>
        <w:t>:</w:t>
      </w:r>
    </w:p>
    <w:p w:rsidR="0065686D" w:rsidRDefault="0065686D" w:rsidP="0065686D">
      <w:pPr>
        <w:pStyle w:val="Zkladntext"/>
        <w:tabs>
          <w:tab w:val="left" w:pos="1758"/>
        </w:tabs>
        <w:ind w:left="316" w:right="3417"/>
      </w:pPr>
      <w:r>
        <w:t>e-mail: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thick" w:color="0000FF"/>
          </w:rPr>
          <w:t>reservations@hiltonkosice.sk</w:t>
        </w:r>
        <w:r>
          <w:t>,</w:t>
        </w:r>
        <w:r>
          <w:rPr>
            <w:color w:val="0000FF"/>
          </w:rPr>
          <w:t xml:space="preserve"> </w:t>
        </w:r>
      </w:hyperlink>
      <w:hyperlink r:id="rId17">
        <w:r>
          <w:rPr>
            <w:color w:val="0000FF"/>
            <w:u w:val="thick" w:color="0000FF"/>
          </w:rPr>
          <w:t>recepcia@hiltonkosice.sk</w:t>
        </w:r>
      </w:hyperlink>
      <w:r>
        <w:rPr>
          <w:color w:val="0000FF"/>
          <w:spacing w:val="-53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t>recepcia</w:t>
      </w:r>
      <w:r>
        <w:tab/>
        <w:t>+421</w:t>
      </w:r>
      <w:r>
        <w:rPr>
          <w:spacing w:val="-1"/>
        </w:rPr>
        <w:t xml:space="preserve"> </w:t>
      </w:r>
      <w:r>
        <w:t>55 3251</w:t>
      </w:r>
      <w:r>
        <w:rPr>
          <w:spacing w:val="-1"/>
        </w:rPr>
        <w:t xml:space="preserve"> </w:t>
      </w:r>
      <w:r>
        <w:t>100</w:t>
      </w:r>
    </w:p>
    <w:p w:rsidR="0065686D" w:rsidRDefault="0065686D" w:rsidP="0065686D">
      <w:pPr>
        <w:pStyle w:val="Zkladntext"/>
        <w:spacing w:before="1"/>
        <w:ind w:left="705"/>
      </w:pPr>
      <w:r>
        <w:t>rezervácie</w:t>
      </w:r>
      <w:r>
        <w:rPr>
          <w:spacing w:val="-5"/>
        </w:rPr>
        <w:t xml:space="preserve"> </w:t>
      </w:r>
      <w:r>
        <w:t>+421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3251</w:t>
      </w:r>
      <w:r>
        <w:rPr>
          <w:spacing w:val="-5"/>
        </w:rPr>
        <w:t xml:space="preserve"> </w:t>
      </w:r>
      <w:r>
        <w:t>600</w:t>
      </w:r>
    </w:p>
    <w:p w:rsidR="0065686D" w:rsidRDefault="0065686D" w:rsidP="0065686D">
      <w:pPr>
        <w:pStyle w:val="Zkladntext"/>
        <w:spacing w:before="1"/>
        <w:ind w:left="316" w:right="2402"/>
      </w:pPr>
      <w:r>
        <w:t>Pre účastníkov kongresu 2-lôžková izba standard 85 €, raňajky 21 €/osoba.</w:t>
      </w:r>
      <w:r>
        <w:rPr>
          <w:spacing w:val="-53"/>
        </w:rPr>
        <w:t xml:space="preserve"> </w:t>
      </w:r>
      <w:r>
        <w:t>Miestna</w:t>
      </w:r>
      <w:r>
        <w:rPr>
          <w:spacing w:val="-2"/>
        </w:rPr>
        <w:t xml:space="preserve"> </w:t>
      </w:r>
      <w:r>
        <w:t>daň: 1,5</w:t>
      </w:r>
      <w:r>
        <w:rPr>
          <w:spacing w:val="1"/>
        </w:rPr>
        <w:t xml:space="preserve"> </w:t>
      </w:r>
      <w:r>
        <w:t>€/osoba/deň.</w:t>
      </w:r>
    </w:p>
    <w:p w:rsidR="0065686D" w:rsidRDefault="0065686D" w:rsidP="0065686D">
      <w:pPr>
        <w:pStyle w:val="Zkladntext"/>
        <w:spacing w:line="228" w:lineRule="exact"/>
        <w:ind w:left="316"/>
      </w:pPr>
      <w:r>
        <w:t>Možnosť</w:t>
      </w:r>
      <w:r>
        <w:rPr>
          <w:spacing w:val="-7"/>
        </w:rPr>
        <w:t xml:space="preserve"> </w:t>
      </w:r>
      <w:r>
        <w:t>parkovania.</w:t>
      </w:r>
    </w:p>
    <w:p w:rsidR="0065686D" w:rsidRDefault="0065686D" w:rsidP="0065686D">
      <w:pPr>
        <w:pStyle w:val="Zkladntext"/>
        <w:spacing w:before="1"/>
      </w:pPr>
    </w:p>
    <w:p w:rsidR="0065686D" w:rsidRDefault="0065686D" w:rsidP="0065686D">
      <w:pPr>
        <w:pStyle w:val="Zkladntext"/>
        <w:ind w:left="316"/>
      </w:pPr>
      <w:r>
        <w:t>Ubytovanie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aj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blízkom</w:t>
      </w:r>
      <w:r>
        <w:rPr>
          <w:spacing w:val="-4"/>
        </w:rPr>
        <w:t xml:space="preserve"> </w:t>
      </w:r>
      <w:r>
        <w:t>kongresovom</w:t>
      </w:r>
      <w:r>
        <w:rPr>
          <w:spacing w:val="-5"/>
        </w:rPr>
        <w:t xml:space="preserve"> </w:t>
      </w:r>
      <w:r>
        <w:t>hoteli</w:t>
      </w:r>
      <w:r>
        <w:rPr>
          <w:spacing w:val="-6"/>
        </w:rPr>
        <w:t xml:space="preserve"> </w:t>
      </w:r>
      <w:r>
        <w:t>Centrum:</w:t>
      </w:r>
    </w:p>
    <w:p w:rsidR="0065686D" w:rsidRDefault="00DA3CBA" w:rsidP="0065686D">
      <w:pPr>
        <w:ind w:left="316" w:right="5411"/>
        <w:rPr>
          <w:sz w:val="20"/>
        </w:rPr>
      </w:pPr>
      <w:hyperlink r:id="rId18">
        <w:r w:rsidR="0065686D">
          <w:rPr>
            <w:color w:val="0000FF"/>
            <w:sz w:val="20"/>
            <w:u w:val="single" w:color="0000FF"/>
          </w:rPr>
          <w:t>www.hotel-centrum.sk</w:t>
        </w:r>
      </w:hyperlink>
      <w:r w:rsidR="0065686D">
        <w:rPr>
          <w:color w:val="0000FF"/>
          <w:sz w:val="20"/>
          <w:u w:val="single" w:color="0000FF"/>
        </w:rPr>
        <w:t xml:space="preserve">, </w:t>
      </w:r>
      <w:hyperlink r:id="rId19">
        <w:r w:rsidR="0065686D">
          <w:rPr>
            <w:color w:val="0000FF"/>
            <w:sz w:val="20"/>
            <w:u w:val="single" w:color="0000FF"/>
          </w:rPr>
          <w:t>info@hotel-centrum.sk</w:t>
        </w:r>
      </w:hyperlink>
      <w:r w:rsidR="0065686D">
        <w:rPr>
          <w:color w:val="0000FF"/>
          <w:spacing w:val="-54"/>
          <w:sz w:val="20"/>
        </w:rPr>
        <w:t xml:space="preserve"> </w:t>
      </w:r>
      <w:r w:rsidR="0065686D">
        <w:rPr>
          <w:color w:val="0000FF"/>
          <w:sz w:val="20"/>
          <w:u w:val="single" w:color="0000FF"/>
        </w:rPr>
        <w:t>rezervácie</w:t>
      </w:r>
      <w:r w:rsidR="0065686D">
        <w:rPr>
          <w:color w:val="0000FF"/>
          <w:spacing w:val="-2"/>
          <w:sz w:val="20"/>
          <w:u w:val="single" w:color="0000FF"/>
        </w:rPr>
        <w:t xml:space="preserve"> </w:t>
      </w:r>
      <w:r w:rsidR="0065686D">
        <w:rPr>
          <w:color w:val="0000FF"/>
          <w:sz w:val="20"/>
          <w:u w:val="single" w:color="0000FF"/>
        </w:rPr>
        <w:t>+421</w:t>
      </w:r>
      <w:r w:rsidR="0065686D">
        <w:rPr>
          <w:color w:val="0000FF"/>
          <w:spacing w:val="2"/>
          <w:sz w:val="20"/>
          <w:u w:val="single" w:color="0000FF"/>
        </w:rPr>
        <w:t xml:space="preserve"> </w:t>
      </w:r>
      <w:r w:rsidR="0065686D">
        <w:rPr>
          <w:color w:val="0000FF"/>
          <w:sz w:val="20"/>
          <w:u w:val="single" w:color="0000FF"/>
        </w:rPr>
        <w:t>902</w:t>
      </w:r>
      <w:r w:rsidR="0065686D">
        <w:rPr>
          <w:color w:val="0000FF"/>
          <w:spacing w:val="-2"/>
          <w:sz w:val="20"/>
          <w:u w:val="single" w:color="0000FF"/>
        </w:rPr>
        <w:t xml:space="preserve"> </w:t>
      </w:r>
      <w:r w:rsidR="0065686D">
        <w:rPr>
          <w:color w:val="0000FF"/>
          <w:sz w:val="20"/>
          <w:u w:val="single" w:color="0000FF"/>
        </w:rPr>
        <w:t>755</w:t>
      </w:r>
      <w:r w:rsidR="0065686D">
        <w:rPr>
          <w:color w:val="0000FF"/>
          <w:spacing w:val="-1"/>
          <w:sz w:val="20"/>
          <w:u w:val="single" w:color="0000FF"/>
        </w:rPr>
        <w:t xml:space="preserve"> </w:t>
      </w:r>
      <w:r w:rsidR="0065686D">
        <w:rPr>
          <w:color w:val="0000FF"/>
          <w:sz w:val="20"/>
          <w:u w:val="single" w:color="0000FF"/>
        </w:rPr>
        <w:t>755</w:t>
      </w:r>
    </w:p>
    <w:p w:rsidR="0065686D" w:rsidRDefault="0065686D" w:rsidP="0065686D">
      <w:pPr>
        <w:pStyle w:val="Zkladntext"/>
        <w:ind w:left="316" w:right="979"/>
      </w:pPr>
      <w:r>
        <w:t>Pre účastníkov kongresu 2-lôžková izba 80 € s raňajkami, 1-lôžková izba 69 € s raňajkami.</w:t>
      </w:r>
      <w:r>
        <w:rPr>
          <w:spacing w:val="-53"/>
        </w:rPr>
        <w:t xml:space="preserve"> </w:t>
      </w:r>
      <w:r>
        <w:t>Možnosť</w:t>
      </w:r>
      <w:r>
        <w:rPr>
          <w:spacing w:val="-2"/>
        </w:rPr>
        <w:t xml:space="preserve"> </w:t>
      </w:r>
      <w:r>
        <w:t>parkovania.</w:t>
      </w: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spacing w:before="160"/>
        <w:ind w:left="316"/>
      </w:pPr>
      <w:r>
        <w:t>Kongresový</w:t>
      </w:r>
      <w:r>
        <w:rPr>
          <w:spacing w:val="-4"/>
        </w:rPr>
        <w:t xml:space="preserve"> </w:t>
      </w:r>
      <w:r>
        <w:t>poplatok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lekárov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-2"/>
        </w:rPr>
        <w:t xml:space="preserve"> </w:t>
      </w:r>
      <w:r>
        <w:t>225</w:t>
      </w:r>
      <w:r>
        <w:rPr>
          <w:spacing w:val="-2"/>
        </w:rPr>
        <w:t xml:space="preserve"> </w:t>
      </w:r>
      <w:r>
        <w:t>€</w:t>
      </w:r>
    </w:p>
    <w:p w:rsidR="0065686D" w:rsidRDefault="0065686D" w:rsidP="0065686D">
      <w:pPr>
        <w:pStyle w:val="Zkladntext"/>
        <w:spacing w:before="1"/>
      </w:pPr>
    </w:p>
    <w:p w:rsidR="0065686D" w:rsidRDefault="0065686D" w:rsidP="0065686D">
      <w:pPr>
        <w:pStyle w:val="Zkladntext"/>
        <w:ind w:left="316"/>
      </w:pPr>
      <w:r>
        <w:t>Kongresový</w:t>
      </w:r>
      <w:r>
        <w:rPr>
          <w:spacing w:val="-4"/>
        </w:rPr>
        <w:t xml:space="preserve"> </w:t>
      </w:r>
      <w:r>
        <w:t>poplatok</w:t>
      </w:r>
      <w:r>
        <w:rPr>
          <w:spacing w:val="-4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dentálnych</w:t>
      </w:r>
      <w:r>
        <w:rPr>
          <w:spacing w:val="-4"/>
        </w:rPr>
        <w:t xml:space="preserve"> </w:t>
      </w:r>
      <w:r>
        <w:t>hygienikov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zubných</w:t>
      </w:r>
      <w:r>
        <w:rPr>
          <w:spacing w:val="-3"/>
        </w:rPr>
        <w:t xml:space="preserve"> </w:t>
      </w:r>
      <w:r>
        <w:t>asistentov:</w:t>
      </w:r>
      <w:r>
        <w:rPr>
          <w:spacing w:val="-1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€</w:t>
      </w:r>
    </w:p>
    <w:p w:rsidR="0065686D" w:rsidRDefault="0065686D" w:rsidP="0065686D">
      <w:pPr>
        <w:pStyle w:val="Zkladntext"/>
        <w:spacing w:before="1"/>
      </w:pPr>
    </w:p>
    <w:p w:rsidR="0065686D" w:rsidRDefault="0065686D" w:rsidP="0065686D">
      <w:pPr>
        <w:ind w:left="316"/>
        <w:rPr>
          <w:sz w:val="20"/>
        </w:rPr>
      </w:pP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esovom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ku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ah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té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er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tv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l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sk</w:t>
      </w:r>
      <w:r>
        <w:rPr>
          <w:w w:val="99"/>
          <w:sz w:val="20"/>
        </w:rPr>
        <w:t>ý</w:t>
      </w:r>
      <w:r>
        <w:rPr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er.</w:t>
      </w:r>
    </w:p>
    <w:p w:rsidR="0065686D" w:rsidRDefault="0065686D" w:rsidP="0065686D"/>
    <w:p w:rsidR="0065686D" w:rsidRDefault="0065686D" w:rsidP="0065686D">
      <w:pPr>
        <w:spacing w:before="11"/>
        <w:rPr>
          <w:sz w:val="17"/>
        </w:rPr>
      </w:pPr>
    </w:p>
    <w:p w:rsidR="0065686D" w:rsidRDefault="0065686D" w:rsidP="0065686D">
      <w:pPr>
        <w:pStyle w:val="Zkladntext"/>
        <w:spacing w:line="460" w:lineRule="atLeast"/>
        <w:ind w:left="316" w:right="52"/>
      </w:pPr>
      <w:r>
        <w:t>Platobné</w:t>
      </w:r>
      <w:r>
        <w:rPr>
          <w:spacing w:val="-6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kongresový</w:t>
      </w:r>
      <w:r>
        <w:rPr>
          <w:spacing w:val="-7"/>
        </w:rPr>
        <w:t xml:space="preserve"> </w:t>
      </w:r>
      <w:r>
        <w:t>poplatok:</w:t>
      </w:r>
      <w:r>
        <w:rPr>
          <w:spacing w:val="-4"/>
        </w:rPr>
        <w:t xml:space="preserve"> </w:t>
      </w:r>
      <w:r>
        <w:t>Platbu</w:t>
      </w:r>
      <w:r>
        <w:rPr>
          <w:spacing w:val="-5"/>
        </w:rPr>
        <w:t xml:space="preserve"> </w:t>
      </w:r>
      <w:r>
        <w:t>prosíme</w:t>
      </w:r>
      <w:r>
        <w:rPr>
          <w:spacing w:val="-6"/>
        </w:rPr>
        <w:t xml:space="preserve"> </w:t>
      </w:r>
      <w:r>
        <w:t>realizovať</w:t>
      </w:r>
      <w:r>
        <w:rPr>
          <w:spacing w:val="-5"/>
        </w:rPr>
        <w:t xml:space="preserve"> </w:t>
      </w:r>
      <w:r>
        <w:t>bezhotovostne</w:t>
      </w:r>
      <w:r>
        <w:rPr>
          <w:spacing w:val="-6"/>
        </w:rPr>
        <w:t xml:space="preserve"> </w:t>
      </w:r>
      <w:r>
        <w:t>prevodom.</w:t>
      </w:r>
      <w:r>
        <w:rPr>
          <w:spacing w:val="-52"/>
        </w:rPr>
        <w:t xml:space="preserve"> </w:t>
      </w:r>
      <w:r>
        <w:t>IBAN:</w:t>
      </w:r>
      <w:r>
        <w:rPr>
          <w:spacing w:val="3"/>
        </w:rPr>
        <w:t xml:space="preserve"> </w:t>
      </w:r>
      <w:r>
        <w:t>SK84 0900</w:t>
      </w:r>
      <w:r>
        <w:rPr>
          <w:spacing w:val="-1"/>
        </w:rPr>
        <w:t xml:space="preserve"> </w:t>
      </w:r>
      <w:r>
        <w:t>0000</w:t>
      </w:r>
      <w:r>
        <w:rPr>
          <w:spacing w:val="-1"/>
        </w:rPr>
        <w:t xml:space="preserve"> </w:t>
      </w:r>
      <w:r>
        <w:t>0051</w:t>
      </w:r>
      <w:r>
        <w:rPr>
          <w:spacing w:val="1"/>
        </w:rPr>
        <w:t xml:space="preserve"> </w:t>
      </w:r>
      <w:r>
        <w:t>7821</w:t>
      </w:r>
      <w:r>
        <w:rPr>
          <w:spacing w:val="-1"/>
        </w:rPr>
        <w:t xml:space="preserve"> </w:t>
      </w:r>
      <w:r>
        <w:t>7488</w:t>
      </w:r>
    </w:p>
    <w:p w:rsidR="0065686D" w:rsidRDefault="0065686D" w:rsidP="0065686D">
      <w:pPr>
        <w:pStyle w:val="Zkladntext"/>
        <w:tabs>
          <w:tab w:val="left" w:pos="1057"/>
        </w:tabs>
        <w:spacing w:line="229" w:lineRule="exact"/>
        <w:ind w:left="316"/>
      </w:pPr>
      <w:r>
        <w:t>BIC:</w:t>
      </w:r>
      <w:r>
        <w:tab/>
        <w:t>GIBASKBX</w:t>
      </w:r>
    </w:p>
    <w:p w:rsidR="0065686D" w:rsidRDefault="0065686D" w:rsidP="0065686D">
      <w:pPr>
        <w:pStyle w:val="Zkladntext"/>
        <w:ind w:left="316"/>
      </w:pPr>
      <w:r>
        <w:t>Variabilný</w:t>
      </w:r>
      <w:r>
        <w:rPr>
          <w:spacing w:val="-2"/>
        </w:rPr>
        <w:t xml:space="preserve"> </w:t>
      </w:r>
      <w:r>
        <w:t>symbol:</w:t>
      </w:r>
      <w:r>
        <w:rPr>
          <w:spacing w:val="54"/>
        </w:rPr>
        <w:t xml:space="preserve"> </w:t>
      </w:r>
      <w:r>
        <w:t>042023</w:t>
      </w:r>
    </w:p>
    <w:p w:rsidR="0065686D" w:rsidRDefault="0065686D" w:rsidP="0065686D">
      <w:pPr>
        <w:pStyle w:val="Zkladntext"/>
        <w:spacing w:before="1"/>
        <w:ind w:left="316"/>
      </w:pPr>
      <w:r>
        <w:t>Správa</w:t>
      </w:r>
      <w:r>
        <w:rPr>
          <w:spacing w:val="-4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príjemcu: Vaše</w:t>
      </w:r>
      <w:r>
        <w:rPr>
          <w:spacing w:val="-3"/>
        </w:rPr>
        <w:t xml:space="preserve"> </w:t>
      </w:r>
      <w:r>
        <w:t>priezvisko a registračné číslo v stavovskej organizácii.</w:t>
      </w: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22"/>
        </w:rPr>
      </w:pPr>
    </w:p>
    <w:p w:rsidR="0065686D" w:rsidRDefault="0065686D" w:rsidP="0065686D">
      <w:pPr>
        <w:pStyle w:val="Zkladntext"/>
        <w:rPr>
          <w:sz w:val="30"/>
        </w:rPr>
      </w:pPr>
    </w:p>
    <w:p w:rsidR="0065686D" w:rsidRDefault="0065686D" w:rsidP="0065686D">
      <w:pPr>
        <w:pStyle w:val="Zkladntext"/>
        <w:ind w:left="316"/>
      </w:pPr>
      <w:r>
        <w:rPr>
          <w:u w:val="thick"/>
        </w:rPr>
        <w:t>Kontakt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prihlášky</w:t>
      </w:r>
      <w:r>
        <w:t>:</w:t>
      </w:r>
    </w:p>
    <w:p w:rsidR="0065686D" w:rsidRDefault="0065686D" w:rsidP="0065686D">
      <w:pPr>
        <w:pStyle w:val="Zkladntext"/>
        <w:rPr>
          <w:sz w:val="12"/>
        </w:rPr>
      </w:pPr>
    </w:p>
    <w:p w:rsidR="0065686D" w:rsidRDefault="0065686D" w:rsidP="0065686D">
      <w:pPr>
        <w:pStyle w:val="Zkladntext"/>
        <w:spacing w:before="93"/>
        <w:ind w:right="2494"/>
        <w:jc w:val="right"/>
      </w:pPr>
      <w:r>
        <w:t>MUDr.</w:t>
      </w:r>
      <w:r>
        <w:rPr>
          <w:spacing w:val="-1"/>
        </w:rPr>
        <w:t xml:space="preserve"> </w:t>
      </w:r>
      <w:r>
        <w:t>Jozef</w:t>
      </w:r>
      <w:r>
        <w:rPr>
          <w:spacing w:val="-3"/>
        </w:rPr>
        <w:t xml:space="preserve"> </w:t>
      </w:r>
      <w:r>
        <w:t>Ivančo,</w:t>
      </w:r>
      <w:r>
        <w:rPr>
          <w:spacing w:val="-3"/>
        </w:rPr>
        <w:t xml:space="preserve"> </w:t>
      </w:r>
      <w:r>
        <w:t xml:space="preserve">CSc., </w:t>
      </w:r>
      <w:hyperlink r:id="rId20">
        <w:r>
          <w:rPr>
            <w:color w:val="0000FF"/>
            <w:u w:val="thick" w:color="0000FF"/>
          </w:rPr>
          <w:t>ivancojo@yahoo.com</w:t>
        </w:r>
        <w:r>
          <w:t>,</w:t>
        </w:r>
        <w:r>
          <w:rPr>
            <w:spacing w:val="-3"/>
          </w:rPr>
          <w:t xml:space="preserve"> </w:t>
        </w:r>
      </w:hyperlink>
      <w:r>
        <w:t>mobil:</w:t>
      </w:r>
      <w:r>
        <w:rPr>
          <w:spacing w:val="-2"/>
        </w:rPr>
        <w:t xml:space="preserve"> </w:t>
      </w:r>
      <w:r>
        <w:t>+421</w:t>
      </w:r>
      <w:r>
        <w:rPr>
          <w:spacing w:val="-2"/>
        </w:rPr>
        <w:t xml:space="preserve"> </w:t>
      </w:r>
      <w:r>
        <w:t>905</w:t>
      </w:r>
      <w:r>
        <w:rPr>
          <w:spacing w:val="-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11</w:t>
      </w:r>
    </w:p>
    <w:p w:rsidR="0065686D" w:rsidRDefault="0065686D" w:rsidP="0065686D">
      <w:pPr>
        <w:pStyle w:val="Zkladntext"/>
        <w:spacing w:before="1"/>
        <w:ind w:right="2532"/>
        <w:jc w:val="right"/>
      </w:pPr>
      <w:r>
        <w:t>tel:</w:t>
      </w:r>
      <w:r>
        <w:rPr>
          <w:spacing w:val="-4"/>
        </w:rPr>
        <w:t xml:space="preserve"> </w:t>
      </w:r>
      <w:r>
        <w:t>+421</w:t>
      </w:r>
      <w:r>
        <w:rPr>
          <w:spacing w:val="-1"/>
        </w:rPr>
        <w:t xml:space="preserve"> </w:t>
      </w:r>
      <w:r>
        <w:t>55 622</w:t>
      </w:r>
      <w:r>
        <w:rPr>
          <w:spacing w:val="-1"/>
        </w:rPr>
        <w:t xml:space="preserve"> </w:t>
      </w:r>
      <w:r>
        <w:t>7900</w:t>
      </w:r>
    </w:p>
    <w:p w:rsidR="0065686D" w:rsidRDefault="00DA3CBA" w:rsidP="0065686D">
      <w:pPr>
        <w:ind w:left="316"/>
        <w:rPr>
          <w:rFonts w:ascii="Arial"/>
          <w:b/>
        </w:rPr>
      </w:pPr>
      <w:hyperlink r:id="rId21">
        <w:r w:rsidR="0065686D">
          <w:rPr>
            <w:rFonts w:ascii="Arial"/>
            <w:b/>
            <w:color w:val="0000FF"/>
            <w:u w:val="thick" w:color="0000FF"/>
          </w:rPr>
          <w:t>www.ikekosice.sk</w:t>
        </w:r>
      </w:hyperlink>
    </w:p>
    <w:p w:rsidR="00940D67" w:rsidRDefault="00940D67"/>
    <w:sectPr w:rsidR="00940D67" w:rsidSect="00D3312F">
      <w:pgSz w:w="11910" w:h="16840"/>
      <w:pgMar w:top="1320" w:right="9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D"/>
    <w:rsid w:val="0013037E"/>
    <w:rsid w:val="00195881"/>
    <w:rsid w:val="005D09C3"/>
    <w:rsid w:val="005E30DF"/>
    <w:rsid w:val="0065686D"/>
    <w:rsid w:val="006A7FED"/>
    <w:rsid w:val="00940D67"/>
    <w:rsid w:val="00D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8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dpis1">
    <w:name w:val="heading 1"/>
    <w:basedOn w:val="Normlny"/>
    <w:link w:val="Nadpis1Char"/>
    <w:uiPriority w:val="9"/>
    <w:qFormat/>
    <w:rsid w:val="0065686D"/>
    <w:pPr>
      <w:ind w:left="3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9"/>
    <w:unhideWhenUsed/>
    <w:qFormat/>
    <w:rsid w:val="0065686D"/>
    <w:pPr>
      <w:ind w:left="2166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686D"/>
    <w:rPr>
      <w:rFonts w:ascii="Arial" w:eastAsia="Arial" w:hAnsi="Arial" w:cs="Arial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5686D"/>
    <w:rPr>
      <w:rFonts w:ascii="Arial" w:eastAsia="Arial" w:hAnsi="Arial" w:cs="Arial"/>
      <w:b/>
      <w:bCs/>
    </w:rPr>
  </w:style>
  <w:style w:type="paragraph" w:styleId="Zkladntext">
    <w:name w:val="Body Text"/>
    <w:basedOn w:val="Normlny"/>
    <w:link w:val="ZkladntextChar"/>
    <w:uiPriority w:val="1"/>
    <w:qFormat/>
    <w:rsid w:val="0065686D"/>
    <w:rPr>
      <w:rFonts w:ascii="Arial" w:eastAsia="Arial" w:hAnsi="Arial" w:cs="Arial"/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65686D"/>
    <w:rPr>
      <w:rFonts w:ascii="Arial" w:eastAsia="Arial" w:hAnsi="Arial" w:cs="Arial"/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65686D"/>
    <w:pPr>
      <w:spacing w:before="76"/>
      <w:ind w:left="923" w:right="104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65686D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lny"/>
    <w:uiPriority w:val="1"/>
    <w:qFormat/>
    <w:rsid w:val="0065686D"/>
    <w:pPr>
      <w:ind w:left="2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6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86D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8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dpis1">
    <w:name w:val="heading 1"/>
    <w:basedOn w:val="Normlny"/>
    <w:link w:val="Nadpis1Char"/>
    <w:uiPriority w:val="9"/>
    <w:qFormat/>
    <w:rsid w:val="0065686D"/>
    <w:pPr>
      <w:ind w:left="3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9"/>
    <w:unhideWhenUsed/>
    <w:qFormat/>
    <w:rsid w:val="0065686D"/>
    <w:pPr>
      <w:ind w:left="2166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686D"/>
    <w:rPr>
      <w:rFonts w:ascii="Arial" w:eastAsia="Arial" w:hAnsi="Arial" w:cs="Arial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5686D"/>
    <w:rPr>
      <w:rFonts w:ascii="Arial" w:eastAsia="Arial" w:hAnsi="Arial" w:cs="Arial"/>
      <w:b/>
      <w:bCs/>
    </w:rPr>
  </w:style>
  <w:style w:type="paragraph" w:styleId="Zkladntext">
    <w:name w:val="Body Text"/>
    <w:basedOn w:val="Normlny"/>
    <w:link w:val="ZkladntextChar"/>
    <w:uiPriority w:val="1"/>
    <w:qFormat/>
    <w:rsid w:val="0065686D"/>
    <w:rPr>
      <w:rFonts w:ascii="Arial" w:eastAsia="Arial" w:hAnsi="Arial" w:cs="Arial"/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65686D"/>
    <w:rPr>
      <w:rFonts w:ascii="Arial" w:eastAsia="Arial" w:hAnsi="Arial" w:cs="Arial"/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65686D"/>
    <w:pPr>
      <w:spacing w:before="76"/>
      <w:ind w:left="923" w:right="104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65686D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lny"/>
    <w:uiPriority w:val="1"/>
    <w:qFormat/>
    <w:rsid w:val="0065686D"/>
    <w:pPr>
      <w:ind w:left="2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6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86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jveljacik@bicon.com" TargetMode="External"/><Relationship Id="rId18" Type="http://schemas.openxmlformats.org/officeDocument/2006/relationships/hyperlink" Target="http://www.hotel-centrum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ekosice.sk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mailto:recepcia@hiltonkosice.s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eservations@hiltonkosice.sk" TargetMode="External"/><Relationship Id="rId20" Type="http://schemas.openxmlformats.org/officeDocument/2006/relationships/hyperlink" Target="mailto:ivancojo@yahoo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doubletree-kosice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mailto:info@hotel-centrum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anitaria@sanitaria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8</cp:revision>
  <dcterms:created xsi:type="dcterms:W3CDTF">2022-12-19T15:05:00Z</dcterms:created>
  <dcterms:modified xsi:type="dcterms:W3CDTF">2023-02-07T07:14:00Z</dcterms:modified>
</cp:coreProperties>
</file>